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499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snapToGrid w:val="0"/>
          <w:sz w:val="44"/>
          <w:szCs w:val="44"/>
          <w:highlight w:val="none"/>
          <w:shd w:val="clear" w:color="auto" w:fill="FFFFFF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sz w:val="44"/>
          <w:szCs w:val="44"/>
          <w:shd w:val="clear" w:color="auto" w:fill="FFFFFF"/>
          <w:lang w:val="en-US" w:eastAsia="zh-CN"/>
        </w:rPr>
        <w:t>2</w:t>
      </w:r>
      <w:r>
        <w:rPr>
          <w:rFonts w:hint="default" w:ascii="方正小标宋_GBK" w:hAnsi="方正小标宋_GBK" w:eastAsia="方正小标宋_GBK" w:cs="方正小标宋_GBK"/>
          <w:b w:val="0"/>
          <w:bCs w:val="0"/>
          <w:snapToGrid w:val="0"/>
          <w:sz w:val="44"/>
          <w:szCs w:val="44"/>
          <w:shd w:val="clear" w:color="auto" w:fill="FFFFFF"/>
          <w:lang w:val="en-US" w:eastAsia="zh-CN"/>
        </w:rPr>
        <w:t>026年通榆县中小学（幼儿园）教师全员培训</w:t>
      </w:r>
      <w:r>
        <w:rPr>
          <w:rFonts w:hint="default" w:ascii="方正小标宋_GBK" w:hAnsi="方正小标宋_GBK" w:eastAsia="方正小标宋_GBK" w:cs="方正小标宋_GBK"/>
          <w:b w:val="0"/>
          <w:bCs w:val="0"/>
          <w:snapToGrid w:val="0"/>
          <w:sz w:val="44"/>
          <w:szCs w:val="44"/>
          <w:highlight w:val="none"/>
          <w:shd w:val="clear" w:color="auto" w:fill="FFFFFF"/>
          <w:lang w:val="en-US" w:eastAsia="zh-CN"/>
        </w:rPr>
        <w:t>实施方案</w:t>
      </w:r>
    </w:p>
    <w:p w14:paraId="4B5F3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snapToGrid w:val="0"/>
          <w:sz w:val="44"/>
          <w:szCs w:val="44"/>
          <w:highlight w:val="none"/>
          <w:shd w:val="clear" w:color="auto" w:fill="FFFFFF"/>
          <w:lang w:val="en-US" w:eastAsia="zh-CN"/>
        </w:rPr>
      </w:pPr>
    </w:p>
    <w:p w14:paraId="38605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</w:pP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为全面落实立德树人根本任务，提升教师专业素养与教学能力，推动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通榆县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教育高质量发展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，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依据《白城市中小学幼儿园教师全员培训实施指导方案（2026—2030年）》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《2026年通榆县教师进修学校工作要点》，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结合我县教育实际，制定本方案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。</w:t>
      </w:r>
    </w:p>
    <w:p w14:paraId="2C502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一、培训目标</w:t>
      </w:r>
    </w:p>
    <w:p w14:paraId="4D0D4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  <w:t>（一）总体目标</w:t>
      </w:r>
    </w:p>
    <w:p w14:paraId="3109C22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以教育家精神铸魂强师，构建师德铸魂、数字赋能、教学创新、协同育人四位一体培训体系，引导教师适应教育数字化转型，熟练运用数字技术与AI工具赋能教学，打造智慧高效课堂，全面提升教师综合素养，为通榆县教育高质量发展提供坚实师资保障。</w:t>
      </w:r>
    </w:p>
    <w:p w14:paraId="0F3831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  <w:t>（二）具体目标</w:t>
      </w:r>
    </w:p>
    <w:p w14:paraId="2845ACD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1.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学时学分达标：2026年底前，全体在岗教师完成不少于90学时培训，其中公需科目≥30学时、专业科目≥60学时，年度总学分达标。</w:t>
      </w:r>
    </w:p>
    <w:p w14:paraId="66FE509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2.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师德与能力提升：健全师德师风长效机制，提升教师教书育人、班级管理与自主发展能力，师德考核合格率100%。</w:t>
      </w:r>
    </w:p>
    <w:p w14:paraId="1F66A0F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3.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数字素养提升：完成不少于30学时数字化专项培训，提升教师数字技术与AI工具应用能力，实现人机协同教学常态化。</w:t>
      </w:r>
    </w:p>
    <w:p w14:paraId="278DE7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二、培训对象</w:t>
      </w:r>
    </w:p>
    <w:p w14:paraId="40CC30E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highlight w:val="none"/>
          <w:lang w:val="en-US" w:eastAsia="zh-CN" w:bidi="mn-Mong-CN"/>
        </w:rPr>
        <w:t>1.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全县中小学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校（含通榆县育才学校，白城市通榆县毓才高级中学有限责任公司）、幼儿园（含民办幼儿园）、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职业技术学校、特殊教育学校</w:t>
      </w:r>
      <w:bookmarkStart w:id="0" w:name="_GoBack"/>
      <w:bookmarkEnd w:id="0"/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在岗专任教师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。</w:t>
      </w:r>
    </w:p>
    <w:p w14:paraId="66EC3B2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  <w:highlight w:val="none"/>
          <w:lang w:val="en-US" w:eastAsia="zh-CN" w:bidi="mn-Mong-CN"/>
        </w:rPr>
        <w:t>2.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教育局直属单位从事教育教学相关工作且聘任中小学（幼儿园）职称的在岗人员。</w:t>
      </w:r>
    </w:p>
    <w:p w14:paraId="0FBBE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三、培训时间</w:t>
      </w:r>
    </w:p>
    <w:p w14:paraId="2628579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2026年4月—2026年12月</w:t>
      </w:r>
    </w:p>
    <w:p w14:paraId="41563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、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培训内容及要求</w:t>
      </w:r>
    </w:p>
    <w:p w14:paraId="174BA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eastAsia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eastAsia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  <w:t>（一）内容分类及学时要求</w:t>
      </w:r>
    </w:p>
    <w:tbl>
      <w:tblPr>
        <w:tblStyle w:val="7"/>
        <w:tblpPr w:leftFromText="180" w:rightFromText="180" w:vertAnchor="text" w:horzAnchor="page" w:tblpX="1587" w:tblpY="323"/>
        <w:tblW w:w="932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3"/>
        <w:gridCol w:w="14"/>
        <w:gridCol w:w="1470"/>
        <w:gridCol w:w="14"/>
        <w:gridCol w:w="1224"/>
      </w:tblGrid>
      <w:tr w14:paraId="1EC95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tblHeader/>
        </w:trPr>
        <w:tc>
          <w:tcPr>
            <w:tcW w:w="93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auto"/>
            <w:noWrap w:val="0"/>
            <w:vAlign w:val="center"/>
          </w:tcPr>
          <w:p w14:paraId="3548A760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hint="eastAsia"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模块一：公需</w:t>
            </w:r>
            <w:r>
              <w:rPr>
                <w:rFonts w:hint="eastAsia"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科目</w:t>
            </w:r>
          </w:p>
        </w:tc>
      </w:tr>
      <w:tr w14:paraId="2C255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tblHeader/>
        </w:trPr>
        <w:tc>
          <w:tcPr>
            <w:tcW w:w="6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1E724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420" w:firstLineChars="200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培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训</w:t>
            </w: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内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容</w:t>
            </w:r>
          </w:p>
        </w:tc>
        <w:tc>
          <w:tcPr>
            <w:tcW w:w="149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E1EDF5C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培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训</w:t>
            </w: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形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式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186D8C0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学时</w:t>
            </w:r>
          </w:p>
          <w:p w14:paraId="157D6E6C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hint="eastAsia"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（每年度）</w:t>
            </w:r>
          </w:p>
        </w:tc>
      </w:tr>
      <w:tr w14:paraId="08A2EB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tblHeader/>
        </w:trPr>
        <w:tc>
          <w:tcPr>
            <w:tcW w:w="6603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4957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12" w:firstLineChars="200"/>
              <w:textAlignment w:val="auto"/>
              <w:rPr>
                <w:rFonts w:eastAsia="楷体" w:cs="Times New Roman"/>
                <w:color w:val="000000"/>
                <w:spacing w:val="2"/>
                <w:sz w:val="21"/>
                <w:szCs w:val="21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 w:bidi="mn-Mong-CN"/>
              </w:rPr>
              <w:t>围绕教育政策法规、政治理论、职业道德、廉政纪律、安全管理、信息技术等。可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依托国家中小学智慧教育平台（https://www.zxx.edu.cn）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eastAsia="zh-CN" w:bidi="mn-Mong-CN"/>
              </w:rPr>
              <w:t>或依法成立的教育培训机构组织开展</w:t>
            </w:r>
            <w:r>
              <w:rPr>
                <w:rFonts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。</w:t>
            </w:r>
          </w:p>
        </w:tc>
        <w:tc>
          <w:tcPr>
            <w:tcW w:w="149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C18F1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集中培训</w:t>
            </w:r>
          </w:p>
          <w:p w14:paraId="34FD6F4B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线上学习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4D958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≧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30</w:t>
            </w:r>
          </w:p>
        </w:tc>
      </w:tr>
      <w:tr w14:paraId="240A6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tblHeader/>
        </w:trPr>
        <w:tc>
          <w:tcPr>
            <w:tcW w:w="93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auto"/>
            <w:noWrap w:val="0"/>
            <w:vAlign w:val="center"/>
          </w:tcPr>
          <w:p w14:paraId="335AA25E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hint="eastAsia"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模块二：专业</w:t>
            </w:r>
            <w:r>
              <w:rPr>
                <w:rFonts w:hint="eastAsia"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科目</w:t>
            </w:r>
          </w:p>
        </w:tc>
      </w:tr>
      <w:tr w14:paraId="311C3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tblHeader/>
        </w:trPr>
        <w:tc>
          <w:tcPr>
            <w:tcW w:w="6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B16C2C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420" w:firstLineChars="200"/>
              <w:jc w:val="center"/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培训内容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DC4F51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培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训</w:t>
            </w: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形</w:t>
            </w: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式</w:t>
            </w:r>
          </w:p>
        </w:tc>
        <w:tc>
          <w:tcPr>
            <w:tcW w:w="1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4DC7DF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学时</w:t>
            </w:r>
          </w:p>
          <w:p w14:paraId="0ED6235C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黑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（每年度）</w:t>
            </w:r>
          </w:p>
        </w:tc>
      </w:tr>
      <w:tr w14:paraId="3AFE0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tblHeader/>
        </w:trPr>
        <w:tc>
          <w:tcPr>
            <w:tcW w:w="6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8301FD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left"/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</w:pPr>
            <w:r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集中培训：</w:t>
            </w:r>
          </w:p>
          <w:p w14:paraId="293DE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12" w:firstLineChars="200"/>
              <w:textAlignment w:val="auto"/>
              <w:rPr>
                <w:rFonts w:hint="eastAsia" w:eastAsia="楷体" w:cs="Times New Roman"/>
                <w:b/>
                <w:bCs/>
                <w:color w:val="000000"/>
                <w:spacing w:val="2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每年度不少于五个专题。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eastAsia="zh-CN" w:bidi="mn-Mong-CN"/>
              </w:rPr>
              <w:t>以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师德师风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eastAsia="zh-CN" w:bidi="mn-Mong-CN"/>
              </w:rPr>
              <w:t>建设、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法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 w:bidi="mn-Mong-CN"/>
              </w:rPr>
              <w:t>制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教育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eastAsia="zh-CN" w:bidi="mn-Mong-CN"/>
              </w:rPr>
              <w:t>、班级管理、心理健康教育、家校社协同育人策略、智慧课堂、教学评价、教科研能力培养等主要内容（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 w:bidi="mn-Mong-CN"/>
              </w:rPr>
              <w:t>国省培、教师数字素养培训、县暑期学科培训、中心教研组、班主任、骨干教师培训、清华伟新云课堂等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eastAsia="zh-CN" w:bidi="mn-Mong-CN"/>
              </w:rPr>
              <w:t>）。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97134A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center"/>
              <w:rPr>
                <w:rFonts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集中培训</w:t>
            </w:r>
          </w:p>
        </w:tc>
        <w:tc>
          <w:tcPr>
            <w:tcW w:w="1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63B064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ascii="Times New Roman" w:hAnsi="Times New Roman" w:eastAsia="楷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≧</w:t>
            </w:r>
            <w:r>
              <w:rPr>
                <w:rFonts w:hint="eastAsia" w:ascii="Times New Roman" w:hAnsi="Times New Roman" w:eastAsia="楷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20</w:t>
            </w:r>
          </w:p>
        </w:tc>
      </w:tr>
      <w:tr w14:paraId="08A84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tblHeader/>
        </w:trPr>
        <w:tc>
          <w:tcPr>
            <w:tcW w:w="6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575F69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firstLine="0" w:firstLineChars="0"/>
              <w:jc w:val="left"/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</w:pPr>
            <w:r>
              <w:rPr>
                <w:rFonts w:hint="eastAsia"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校（园）本研修</w:t>
            </w:r>
            <w:r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：</w:t>
            </w:r>
          </w:p>
          <w:p w14:paraId="6544C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12" w:firstLineChars="200"/>
              <w:textAlignment w:val="auto"/>
              <w:rPr>
                <w:rFonts w:eastAsia="楷体" w:cs="Times New Roman"/>
                <w:color w:val="000000"/>
                <w:kern w:val="2"/>
                <w:sz w:val="21"/>
                <w:szCs w:val="21"/>
                <w:lang w:bidi="mn-Mong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bidi="mn-Mong-CN"/>
              </w:rPr>
              <w:t>每年度不少于五个专题。围绕新课程、新教材、新方法、心理健康教育以及数智化教学等内容，帮助教师深入理解核心素养内涵，掌握基于核心素养的教学设计与实施方法，推动课程改革，提升课堂教学质量和学科育人水平。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1B83EC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项目式学习</w:t>
            </w:r>
          </w:p>
          <w:p w14:paraId="57ED7C43"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楷体" w:cs="Times New Roman"/>
                <w:b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校本研修</w:t>
            </w:r>
          </w:p>
        </w:tc>
        <w:tc>
          <w:tcPr>
            <w:tcW w:w="1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97E3D0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ascii="Times New Roman" w:hAnsi="Times New Roman" w:eastAsia="宋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≧</w:t>
            </w:r>
            <w:r>
              <w:rPr>
                <w:rFonts w:hint="eastAsia" w:ascii="Times New Roman" w:hAnsi="Times New Roman" w:eastAsia="楷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30</w:t>
            </w:r>
          </w:p>
        </w:tc>
      </w:tr>
      <w:tr w14:paraId="5525A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3" w:hRule="atLeast"/>
          <w:tblHeader/>
        </w:trPr>
        <w:tc>
          <w:tcPr>
            <w:tcW w:w="66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E5B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</w:pPr>
            <w:r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自主研修：</w:t>
            </w:r>
          </w:p>
          <w:p w14:paraId="7322F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12" w:firstLineChars="200"/>
              <w:textAlignment w:val="auto"/>
              <w:rPr>
                <w:rFonts w:eastAsia="楷体" w:cs="Times New Roman"/>
                <w:b/>
                <w:bCs/>
                <w:color w:val="000000"/>
                <w:spacing w:val="2"/>
                <w:sz w:val="21"/>
                <w:szCs w:val="21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mn-Mong-CN"/>
              </w:rPr>
              <w:t>每年度不少于三个专题。教师要通过自学促进自身专业素养的发展，不断提升教学水平（相约星期六，技能大提升等）。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CD204C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ascii="Times New Roman" w:hAnsi="Times New Roman" w:eastAsia="楷体" w:cs="Times New Roman"/>
                <w:b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mn-Mong-CN"/>
              </w:rPr>
              <w:t>岗位自学</w:t>
            </w:r>
          </w:p>
        </w:tc>
        <w:tc>
          <w:tcPr>
            <w:tcW w:w="1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F69559">
            <w:pPr>
              <w:widowControl w:val="0"/>
              <w:kinsoku w:val="0"/>
              <w:autoSpaceDE w:val="0"/>
              <w:autoSpaceDN w:val="0"/>
              <w:adjustRightInd w:val="0"/>
              <w:spacing w:line="320" w:lineRule="exact"/>
              <w:ind w:right="3" w:firstLine="0" w:firstLineChars="0"/>
              <w:jc w:val="center"/>
              <w:rPr>
                <w:rFonts w:ascii="Times New Roman" w:hAnsi="Times New Roman" w:eastAsia="楷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≧</w:t>
            </w:r>
            <w:r>
              <w:rPr>
                <w:rFonts w:hint="eastAsia" w:ascii="Times New Roman" w:hAnsi="Times New Roman" w:eastAsia="楷体" w:cs="Times New Roman"/>
                <w:bCs/>
                <w:color w:val="000000"/>
                <w:spacing w:val="2"/>
                <w:kern w:val="0"/>
                <w:sz w:val="21"/>
                <w:szCs w:val="21"/>
                <w:lang w:val="en-US" w:eastAsia="zh-CN" w:bidi="ar-SA"/>
              </w:rPr>
              <w:t>10</w:t>
            </w:r>
          </w:p>
        </w:tc>
      </w:tr>
      <w:tr w14:paraId="132B7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tblHeader/>
        </w:trPr>
        <w:tc>
          <w:tcPr>
            <w:tcW w:w="93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240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</w:pPr>
            <w:r>
              <w:rPr>
                <w:rFonts w:hint="eastAsia"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其他</w:t>
            </w:r>
            <w:r>
              <w:rPr>
                <w:rFonts w:ascii="Times New Roman" w:hAnsi="Times New Roman" w:eastAsia="楷体" w:cs="Times New Roman"/>
                <w:b/>
                <w:color w:val="000000"/>
                <w:kern w:val="2"/>
                <w:sz w:val="21"/>
                <w:szCs w:val="21"/>
                <w:lang w:val="en-US" w:eastAsia="zh-CN" w:bidi="mn-Mong-CN"/>
              </w:rPr>
              <w:t>：</w:t>
            </w:r>
          </w:p>
          <w:p w14:paraId="42952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10" w:leftChars="130" w:firstLine="0" w:firstLineChars="0"/>
              <w:textAlignment w:val="auto"/>
              <w:rPr>
                <w:rFonts w:hint="default" w:ascii="Times New Roman" w:hAnsi="Times New Roman" w:eastAsia="楷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mn-Mong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mn-Mong-CN"/>
              </w:rPr>
              <w:t>1.具体参照《吉林省专业技术人员继续教育学时认定参考》中的“专业科目学时认定”（见附件1）。2.优秀学员按照国家、省、市、县、校级依次加5、4、3、2、1学时，可累加。</w:t>
            </w:r>
          </w:p>
        </w:tc>
      </w:tr>
    </w:tbl>
    <w:p w14:paraId="031566E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</w:pPr>
      <w:r>
        <w:rPr>
          <w:rFonts w:hint="eastAsia" w:eastAsia="仿宋"/>
          <w:color w:val="auto"/>
          <w:sz w:val="32"/>
          <w:szCs w:val="32"/>
          <w:highlight w:val="none"/>
        </w:rPr>
        <w:t>各校</w:t>
      </w:r>
      <w:r>
        <w:rPr>
          <w:rFonts w:hint="eastAsia" w:eastAsia="仿宋"/>
          <w:color w:val="auto"/>
          <w:sz w:val="32"/>
          <w:szCs w:val="32"/>
          <w:highlight w:val="none"/>
          <w:lang w:eastAsia="zh-CN"/>
        </w:rPr>
        <w:t>（园）</w:t>
      </w:r>
      <w:r>
        <w:rPr>
          <w:rFonts w:hint="eastAsia" w:eastAsia="仿宋"/>
          <w:color w:val="auto"/>
          <w:sz w:val="32"/>
          <w:szCs w:val="32"/>
          <w:highlight w:val="none"/>
        </w:rPr>
        <w:t>自主安排培训内容。各级组织的集中培训、远程培训以及教研活动、校本活动等与教育教学有关内容均可列入培训内容并计入学分。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1学时=1学分</w:t>
      </w: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，学分上不封顶，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按实际累加计算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，（如125学时可获得125学分，线上线下学习学时转换方法相同），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年度总学分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90分为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达标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。</w:t>
      </w:r>
    </w:p>
    <w:p w14:paraId="6D4D2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eastAsia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eastAsia" w:ascii="楷体" w:hAnsi="楷体" w:eastAsia="楷体" w:cs="Times New Roman"/>
          <w:b w:val="0"/>
          <w:bCs/>
          <w:color w:val="auto"/>
          <w:sz w:val="32"/>
          <w:szCs w:val="32"/>
          <w:highlight w:val="none"/>
          <w:lang w:val="en-US" w:eastAsia="zh-CN" w:bidi="mn-Mong-CN"/>
        </w:rPr>
        <w:t>（二）培训要求</w:t>
      </w:r>
    </w:p>
    <w:p w14:paraId="5A52C66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各校（园）须严格落实本方案要求，扎实完成年度教师全员培训任务。聚焦高素质专业化教师队伍建设目标，以提升教师政治素养、师德师风与业务能力为核心，以提质增效为主线，紧扣教育发展新阶段要求，立足本校（园）实际，科学设置培训课程、优化培训内容、创新培训模式，务求培训落地见效，着力构建开放灵活、持续完善的中小学教师全员培训体系，全面夯实教师队伍整体素质。</w:t>
      </w:r>
    </w:p>
    <w:p w14:paraId="44A45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五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、培训考核</w:t>
      </w:r>
    </w:p>
    <w:p w14:paraId="40D146F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学时保障：全员每年参训不少于90学时，公需+专业科目达标。</w:t>
      </w:r>
    </w:p>
    <w:p w14:paraId="7AE8C4F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考核制度：各单位要坚持过程考核与成果考核并重，实行训前、训中、训后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“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三段式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”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考核。训前以问题提交为重点，训中以参与实效为重点，训后以岗位实践研修为重点。</w:t>
      </w:r>
    </w:p>
    <w:p w14:paraId="340887B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学分管理：统一使用《通榆县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中小学（幼儿园）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教师全员培训学分登记卡》，学分累加计算。</w:t>
      </w:r>
    </w:p>
    <w:p w14:paraId="434C3AD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档案管理：教师建立个人电子学习档案，全程留存学习记录、证书、研修成果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等佐证材料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，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年末上交学校统一管理，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以备核查。</w:t>
      </w:r>
    </w:p>
    <w:p w14:paraId="3D844FB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结果运用：考核结果作为教师职称评聘、评优评先、年度考核、续聘的重要依据。</w:t>
      </w:r>
    </w:p>
    <w:p w14:paraId="522105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、组织管理</w:t>
      </w:r>
    </w:p>
    <w:p w14:paraId="117AEBD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县级统筹：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通榆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县教师进修学校为责任主体，制定方案、整合资源、组织实施、考核验收。</w:t>
      </w:r>
    </w:p>
    <w:p w14:paraId="3C5A36B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校级落实：各学校（园）成立培训工作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专班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，制定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026年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学校（幼儿园）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教师全员培训计划，全程跟踪管理，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积极组织教师参加各项培训，做好总结工作，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按时报送材料。</w:t>
      </w:r>
    </w:p>
    <w:p w14:paraId="49025B65">
      <w:pPr>
        <w:keepNext w:val="0"/>
        <w:keepLines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52" w:firstLineChars="200"/>
        <w:jc w:val="both"/>
        <w:textAlignment w:val="auto"/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过程监控：健全学时登记、档案留存、质量督查机制，确保培训可追溯、可核查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。</w:t>
      </w:r>
    </w:p>
    <w:p w14:paraId="1F2B6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、材料报送</w:t>
      </w:r>
    </w:p>
    <w:p w14:paraId="272DD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  <w:t>（一）报送清单</w:t>
      </w:r>
    </w:p>
    <w:p w14:paraId="1C98A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电子版：</w:t>
      </w:r>
    </w:p>
    <w:p w14:paraId="03C66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1.通榆县中小学（幼儿园）教师全员培训学分登记卡（2026年）</w:t>
      </w:r>
      <w:r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（附件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2</w:t>
      </w:r>
      <w:r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）</w:t>
      </w:r>
    </w:p>
    <w:p w14:paraId="3D262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2.通榆县中小学（幼儿园）教师全员培训学分统计表</w:t>
      </w:r>
      <w:r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（附件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3</w:t>
      </w:r>
      <w:r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）</w:t>
      </w:r>
    </w:p>
    <w:p w14:paraId="2CF48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3.2026年学校（幼儿园）全员培训工作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计划、总结</w:t>
      </w:r>
    </w:p>
    <w:p w14:paraId="731EF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4.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教师个人学习档案</w:t>
      </w: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佐证材料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电子版（每校2</w:t>
      </w:r>
      <w:r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人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）</w:t>
      </w:r>
    </w:p>
    <w:p w14:paraId="629BA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（电子版材料压缩上传，以“学校简称+全员培训”命名）。</w:t>
      </w:r>
    </w:p>
    <w:p w14:paraId="1B4A5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纸质版：</w:t>
      </w:r>
    </w:p>
    <w:p w14:paraId="136F5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1.通榆县中小学（幼儿园）教师全员培训学分登记卡（2026年）（附件2）</w:t>
      </w:r>
    </w:p>
    <w:p w14:paraId="22010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2.通榆县中小学（幼儿园）教师全员培训学分统计表（附件3）</w:t>
      </w:r>
    </w:p>
    <w:p w14:paraId="5CB22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3.2026年学校（幼儿园）全员培训工作</w:t>
      </w:r>
      <w:r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  <w:t>计划、总结</w:t>
      </w:r>
    </w:p>
    <w:p w14:paraId="61FBCD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highlight w:val="none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highlight w:val="none"/>
          <w:lang w:val="en-US" w:eastAsia="zh-CN" w:bidi="mn-Mong-CN"/>
        </w:rPr>
        <w:t>（所有纸质版材料盖本校公章）</w:t>
      </w:r>
    </w:p>
    <w:p w14:paraId="38CD5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default" w:ascii="楷体" w:hAnsi="楷体" w:eastAsia="楷体" w:cs="Times New Roman"/>
          <w:b w:val="0"/>
          <w:bCs/>
          <w:sz w:val="32"/>
          <w:szCs w:val="32"/>
          <w:highlight w:val="none"/>
          <w:lang w:val="en-US" w:eastAsia="zh-CN" w:bidi="mn-Mong-CN"/>
        </w:rPr>
      </w:pPr>
      <w:r>
        <w:rPr>
          <w:rFonts w:hint="default" w:ascii="楷体" w:hAnsi="楷体" w:eastAsia="楷体" w:cs="Times New Roman"/>
          <w:b w:val="0"/>
          <w:bCs/>
          <w:sz w:val="32"/>
          <w:szCs w:val="32"/>
          <w:highlight w:val="none"/>
          <w:lang w:val="en-US" w:eastAsia="zh-CN" w:bidi="mn-Mong-CN"/>
        </w:rPr>
        <w:t>（二）报送时限</w:t>
      </w:r>
    </w:p>
    <w:p w14:paraId="79E39D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b w:val="0"/>
          <w:bCs/>
          <w:color w:val="auto"/>
          <w:sz w:val="32"/>
          <w:szCs w:val="32"/>
          <w:highlight w:val="none"/>
          <w:lang w:val="en-US" w:eastAsia="zh-CN" w:bidi="mn-Mong-CN"/>
        </w:rPr>
        <w:t>1.5月26日前</w:t>
      </w:r>
      <w:r>
        <w:rPr>
          <w:rFonts w:hint="eastAsia" w:ascii="仿宋" w:hAnsi="仿宋" w:cs="Times New Roman"/>
          <w:b w:val="0"/>
          <w:bCs/>
          <w:sz w:val="32"/>
          <w:szCs w:val="32"/>
          <w:highlight w:val="none"/>
          <w:lang w:val="en-US" w:eastAsia="zh-CN" w:bidi="mn-Mong-CN"/>
        </w:rPr>
        <w:t>上交</w:t>
      </w: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2026年学校（幼儿园）全员培训工作</w:t>
      </w:r>
      <w:r>
        <w:rPr>
          <w:rFonts w:hint="default" w:ascii="仿宋" w:hAnsi="仿宋" w:cs="Times New Roman"/>
          <w:b w:val="0"/>
          <w:bCs/>
          <w:sz w:val="32"/>
          <w:szCs w:val="32"/>
          <w:lang w:val="en-US" w:eastAsia="zh-CN" w:bidi="mn-Mong-CN"/>
        </w:rPr>
        <w:t>计划</w:t>
      </w: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纸质版。</w:t>
      </w:r>
    </w:p>
    <w:p w14:paraId="10DC6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2.12月1日—</w:t>
      </w:r>
      <w:r>
        <w:rPr>
          <w:rFonts w:hint="default" w:ascii="仿宋" w:hAnsi="仿宋" w:cs="Times New Roman"/>
          <w:b w:val="0"/>
          <w:bCs/>
          <w:sz w:val="32"/>
          <w:szCs w:val="32"/>
          <w:lang w:val="en-US" w:eastAsia="zh-CN" w:bidi="mn-Mong-CN"/>
        </w:rPr>
        <w:t>12月</w:t>
      </w: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1</w:t>
      </w:r>
      <w:r>
        <w:rPr>
          <w:rFonts w:hint="default" w:ascii="仿宋" w:hAnsi="仿宋" w:cs="Times New Roman"/>
          <w:b w:val="0"/>
          <w:bCs/>
          <w:sz w:val="32"/>
          <w:szCs w:val="32"/>
          <w:lang w:val="en-US" w:eastAsia="zh-CN" w:bidi="mn-Mong-CN"/>
        </w:rPr>
        <w:t>0日</w:t>
      </w: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上交其它相关材料。</w:t>
      </w:r>
    </w:p>
    <w:p w14:paraId="3DDF3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474" w:firstLineChars="150"/>
        <w:textAlignment w:val="auto"/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</w:pPr>
      <w:r>
        <w:rPr>
          <w:rFonts w:hint="default" w:ascii="楷体" w:hAnsi="楷体" w:eastAsia="楷体" w:cs="Times New Roman"/>
          <w:b w:val="0"/>
          <w:bCs/>
          <w:sz w:val="32"/>
          <w:szCs w:val="32"/>
          <w:lang w:val="en-US" w:eastAsia="zh-CN" w:bidi="mn-Mong-CN"/>
        </w:rPr>
        <w:t>（三）报送方式</w:t>
      </w:r>
    </w:p>
    <w:p w14:paraId="2249A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b w:val="0"/>
          <w:bCs/>
          <w:sz w:val="32"/>
          <w:szCs w:val="32"/>
          <w:lang w:val="en-US" w:eastAsia="zh-CN" w:bidi="mn-Mong-CN"/>
        </w:rPr>
        <w:t>1.</w:t>
      </w:r>
      <w:r>
        <w:rPr>
          <w:rFonts w:hint="default" w:ascii="仿宋" w:hAnsi="仿宋" w:eastAsia="仿宋" w:cs="Times New Roman"/>
          <w:b w:val="0"/>
          <w:bCs/>
          <w:sz w:val="32"/>
          <w:szCs w:val="32"/>
          <w:lang w:val="en-US" w:eastAsia="zh-CN" w:bidi="mn-Mong-CN"/>
        </w:rPr>
        <w:t>电子版发送至邮箱：85046505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8@qq.com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。</w:t>
      </w:r>
    </w:p>
    <w:p w14:paraId="02879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2.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纸质版报送至教师进修学校403室赵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子鹏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老师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处。</w:t>
      </w:r>
    </w:p>
    <w:p w14:paraId="284BD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lang w:val="en-US" w:eastAsia="zh-CN" w:bidi="mn-Mong-CN"/>
        </w:rPr>
      </w:pPr>
    </w:p>
    <w:p w14:paraId="6B900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32" w:firstLineChars="200"/>
        <w:textAlignment w:val="auto"/>
        <w:rPr>
          <w:rFonts w:hint="eastAsia" w:ascii="仿宋" w:hAnsi="仿宋" w:cs="Times New Roman"/>
          <w:sz w:val="32"/>
          <w:szCs w:val="32"/>
          <w:lang w:val="en-US" w:eastAsia="zh-CN" w:bidi="mn-Mong-CN"/>
        </w:rPr>
      </w:pPr>
    </w:p>
    <w:p w14:paraId="222B2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1896" w:leftChars="200" w:hanging="1264" w:hangingChars="400"/>
        <w:textAlignment w:val="auto"/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 w:bidi="mn-Mong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 w:bidi="mn-Mong-CN"/>
        </w:rPr>
        <w:t>：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1</w:t>
      </w: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.吉林省人社厅《关于做好2026年吉林省专业技术人员继续教育学习有关工作的通知》</w:t>
      </w:r>
    </w:p>
    <w:p w14:paraId="3B9D4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1580" w:firstLineChars="500"/>
        <w:textAlignment w:val="auto"/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2</w:t>
      </w: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.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通榆县中小学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（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幼儿园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）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教师全员培训学分登记卡</w:t>
      </w:r>
    </w:p>
    <w:p w14:paraId="38B9D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1580" w:firstLineChars="500"/>
        <w:textAlignment w:val="auto"/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</w:pP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3</w:t>
      </w:r>
      <w:r>
        <w:rPr>
          <w:rFonts w:hint="eastAsia" w:ascii="仿宋" w:hAnsi="仿宋" w:eastAsia="仿宋" w:cs="Times New Roman"/>
          <w:sz w:val="32"/>
          <w:szCs w:val="32"/>
          <w:lang w:val="en-US" w:eastAsia="zh-CN" w:bidi="mn-Mong-CN"/>
        </w:rPr>
        <w:t>.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通榆县中小学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（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幼儿园</w:t>
      </w:r>
      <w:r>
        <w:rPr>
          <w:rFonts w:hint="eastAsia" w:ascii="仿宋" w:hAnsi="仿宋" w:cs="Times New Roman"/>
          <w:sz w:val="32"/>
          <w:szCs w:val="32"/>
          <w:lang w:val="en-US" w:eastAsia="zh-CN" w:bidi="mn-Mong-CN"/>
        </w:rPr>
        <w:t>）</w:t>
      </w:r>
      <w:r>
        <w:rPr>
          <w:rFonts w:hint="default" w:ascii="仿宋" w:hAnsi="仿宋" w:eastAsia="仿宋" w:cs="Times New Roman"/>
          <w:sz w:val="32"/>
          <w:szCs w:val="32"/>
          <w:lang w:val="en-US" w:eastAsia="zh-CN" w:bidi="mn-Mong-CN"/>
        </w:rPr>
        <w:t>教师全员培训学分统计表</w:t>
      </w:r>
    </w:p>
    <w:p w14:paraId="1181510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2934" w:firstLineChars="9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</w:p>
    <w:p w14:paraId="3329C63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2934" w:firstLineChars="900"/>
        <w:jc w:val="both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</w:p>
    <w:p w14:paraId="7A84E45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78" w:lineRule="exact"/>
        <w:ind w:firstLine="2934" w:firstLineChars="900"/>
        <w:jc w:val="right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>通榆县教师进修学校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  <w:t xml:space="preserve">    </w:t>
      </w:r>
    </w:p>
    <w:p w14:paraId="524C489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78" w:lineRule="exact"/>
        <w:ind w:firstLine="3586" w:firstLineChars="1100"/>
        <w:jc w:val="right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2026年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月</w:t>
      </w:r>
      <w:r>
        <w:rPr>
          <w:rFonts w:hint="eastAsia" w:ascii="Times New Roman" w:hAnsi="Times New Roman" w:cs="宋体"/>
          <w:b w:val="0"/>
          <w:bCs w:val="0"/>
          <w:snapToGrid w:val="0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 xml:space="preserve">    </w:t>
      </w:r>
    </w:p>
    <w:p w14:paraId="761FDA1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wordWrap/>
        <w:overflowPunct/>
        <w:topLinePunct w:val="0"/>
        <w:bidi w:val="0"/>
        <w:snapToGrid/>
        <w:spacing w:line="578" w:lineRule="exact"/>
        <w:jc w:val="right"/>
        <w:textAlignment w:val="auto"/>
        <w:rPr>
          <w:rFonts w:hint="default" w:ascii="Times New Roman" w:hAnsi="Times New Roman" w:cs="宋体"/>
          <w:b w:val="0"/>
          <w:bCs w:val="0"/>
          <w:snapToGrid w:val="0"/>
          <w:color w:val="auto"/>
          <w:sz w:val="33"/>
          <w:szCs w:val="33"/>
          <w:shd w:val="clear" w:color="auto" w:fill="FFFFFF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1134" w:footer="283" w:gutter="0"/>
      <w:pgNumType w:fmt="decimal"/>
      <w:cols w:space="72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CB51D80-B76F-46D4-806B-D92A53BC9ED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CFA1FC2-9F29-4155-AD20-0B55B33C935F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0ED620D-6A1B-40C3-8D63-D6CAF5567312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67CC2E7-130A-4188-8493-4196BFF0400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C9BE25">
    <w:pPr>
      <w:pStyle w:val="4"/>
      <w:jc w:val="center"/>
    </w:pPr>
  </w:p>
  <w:p w14:paraId="521EA286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hyphenationZone w:val="36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4OGY4ZWIwYjY1ZWRhMThmZDg0NzVmYTc2ZTQ0ZjgifQ=="/>
  </w:docVars>
  <w:rsids>
    <w:rsidRoot w:val="2A3D5531"/>
    <w:rsid w:val="0004377C"/>
    <w:rsid w:val="00056C12"/>
    <w:rsid w:val="000728A9"/>
    <w:rsid w:val="00073C37"/>
    <w:rsid w:val="00093DC7"/>
    <w:rsid w:val="000B150F"/>
    <w:rsid w:val="000F7953"/>
    <w:rsid w:val="00125861"/>
    <w:rsid w:val="00150D7C"/>
    <w:rsid w:val="00161693"/>
    <w:rsid w:val="00170612"/>
    <w:rsid w:val="001E2525"/>
    <w:rsid w:val="001F1D2C"/>
    <w:rsid w:val="00244D49"/>
    <w:rsid w:val="002522BF"/>
    <w:rsid w:val="002B2A13"/>
    <w:rsid w:val="002B2EBF"/>
    <w:rsid w:val="002E079E"/>
    <w:rsid w:val="00302B0F"/>
    <w:rsid w:val="00303DF0"/>
    <w:rsid w:val="00394F16"/>
    <w:rsid w:val="003F0968"/>
    <w:rsid w:val="003F23CE"/>
    <w:rsid w:val="00412388"/>
    <w:rsid w:val="004333CB"/>
    <w:rsid w:val="00441793"/>
    <w:rsid w:val="00485779"/>
    <w:rsid w:val="0048717D"/>
    <w:rsid w:val="004D6D55"/>
    <w:rsid w:val="004E4B17"/>
    <w:rsid w:val="00535AFE"/>
    <w:rsid w:val="00547763"/>
    <w:rsid w:val="005827A6"/>
    <w:rsid w:val="005832E7"/>
    <w:rsid w:val="0059466E"/>
    <w:rsid w:val="005D4936"/>
    <w:rsid w:val="005E6213"/>
    <w:rsid w:val="005F5E63"/>
    <w:rsid w:val="006459BA"/>
    <w:rsid w:val="0069766A"/>
    <w:rsid w:val="006A346F"/>
    <w:rsid w:val="006A4CC2"/>
    <w:rsid w:val="006B601B"/>
    <w:rsid w:val="006C28D9"/>
    <w:rsid w:val="006C5F8E"/>
    <w:rsid w:val="006F272C"/>
    <w:rsid w:val="00701B6A"/>
    <w:rsid w:val="007024E5"/>
    <w:rsid w:val="00703B33"/>
    <w:rsid w:val="00706540"/>
    <w:rsid w:val="00706A16"/>
    <w:rsid w:val="007130C8"/>
    <w:rsid w:val="00713CF0"/>
    <w:rsid w:val="00721EFA"/>
    <w:rsid w:val="007259D4"/>
    <w:rsid w:val="007344CC"/>
    <w:rsid w:val="007628E3"/>
    <w:rsid w:val="00773916"/>
    <w:rsid w:val="0079101B"/>
    <w:rsid w:val="007B3B7C"/>
    <w:rsid w:val="007F7BDF"/>
    <w:rsid w:val="0083797B"/>
    <w:rsid w:val="00844A87"/>
    <w:rsid w:val="008730AA"/>
    <w:rsid w:val="008A7316"/>
    <w:rsid w:val="008B5E70"/>
    <w:rsid w:val="00932A3D"/>
    <w:rsid w:val="00955680"/>
    <w:rsid w:val="00956294"/>
    <w:rsid w:val="009A1355"/>
    <w:rsid w:val="009B3774"/>
    <w:rsid w:val="009B5586"/>
    <w:rsid w:val="009C385F"/>
    <w:rsid w:val="009C3D8D"/>
    <w:rsid w:val="009D2D62"/>
    <w:rsid w:val="009E56B6"/>
    <w:rsid w:val="009E5CEE"/>
    <w:rsid w:val="00A123CA"/>
    <w:rsid w:val="00A23E98"/>
    <w:rsid w:val="00A6521C"/>
    <w:rsid w:val="00A7767E"/>
    <w:rsid w:val="00A86C32"/>
    <w:rsid w:val="00AE1763"/>
    <w:rsid w:val="00AE64D9"/>
    <w:rsid w:val="00B0171A"/>
    <w:rsid w:val="00B06E28"/>
    <w:rsid w:val="00B10D70"/>
    <w:rsid w:val="00B427F3"/>
    <w:rsid w:val="00B553F8"/>
    <w:rsid w:val="00B860AD"/>
    <w:rsid w:val="00BC757B"/>
    <w:rsid w:val="00BE16B8"/>
    <w:rsid w:val="00BF6322"/>
    <w:rsid w:val="00C670EF"/>
    <w:rsid w:val="00C71EE4"/>
    <w:rsid w:val="00CC32FE"/>
    <w:rsid w:val="00CC483E"/>
    <w:rsid w:val="00CC7F5D"/>
    <w:rsid w:val="00D57F90"/>
    <w:rsid w:val="00D8513D"/>
    <w:rsid w:val="00DA0B02"/>
    <w:rsid w:val="00DB0818"/>
    <w:rsid w:val="00DB63CB"/>
    <w:rsid w:val="00DC0C6B"/>
    <w:rsid w:val="00DC7FE8"/>
    <w:rsid w:val="00DE6C1D"/>
    <w:rsid w:val="00E4747B"/>
    <w:rsid w:val="00E5292A"/>
    <w:rsid w:val="00E57A08"/>
    <w:rsid w:val="00E60A9C"/>
    <w:rsid w:val="00E61D45"/>
    <w:rsid w:val="00E82B11"/>
    <w:rsid w:val="00EA263F"/>
    <w:rsid w:val="00EC4ED1"/>
    <w:rsid w:val="00ED103A"/>
    <w:rsid w:val="00ED5A99"/>
    <w:rsid w:val="00EE1638"/>
    <w:rsid w:val="00F10103"/>
    <w:rsid w:val="00F11C65"/>
    <w:rsid w:val="00F35F16"/>
    <w:rsid w:val="00F41590"/>
    <w:rsid w:val="00F416C6"/>
    <w:rsid w:val="00F55852"/>
    <w:rsid w:val="00F57A3E"/>
    <w:rsid w:val="00FC1112"/>
    <w:rsid w:val="00FD152F"/>
    <w:rsid w:val="00FF008C"/>
    <w:rsid w:val="010158D6"/>
    <w:rsid w:val="0103164E"/>
    <w:rsid w:val="0127533C"/>
    <w:rsid w:val="012F1384"/>
    <w:rsid w:val="014D4677"/>
    <w:rsid w:val="015A6AE3"/>
    <w:rsid w:val="016A6F40"/>
    <w:rsid w:val="017240DE"/>
    <w:rsid w:val="018C33F1"/>
    <w:rsid w:val="01964ADD"/>
    <w:rsid w:val="01964C25"/>
    <w:rsid w:val="01A324E9"/>
    <w:rsid w:val="01B82438"/>
    <w:rsid w:val="01BA22B8"/>
    <w:rsid w:val="01CA216C"/>
    <w:rsid w:val="01CF1530"/>
    <w:rsid w:val="01D1627A"/>
    <w:rsid w:val="01E468FF"/>
    <w:rsid w:val="01E52B01"/>
    <w:rsid w:val="01F1594A"/>
    <w:rsid w:val="01F30BBC"/>
    <w:rsid w:val="01F42D45"/>
    <w:rsid w:val="021D229B"/>
    <w:rsid w:val="02274EC8"/>
    <w:rsid w:val="02286DC3"/>
    <w:rsid w:val="0234619E"/>
    <w:rsid w:val="023E38D3"/>
    <w:rsid w:val="02445A7A"/>
    <w:rsid w:val="0246107B"/>
    <w:rsid w:val="02646F71"/>
    <w:rsid w:val="02661E94"/>
    <w:rsid w:val="02783976"/>
    <w:rsid w:val="027F4D04"/>
    <w:rsid w:val="0286060F"/>
    <w:rsid w:val="02C62933"/>
    <w:rsid w:val="02C73530"/>
    <w:rsid w:val="02D768EE"/>
    <w:rsid w:val="02EA7E22"/>
    <w:rsid w:val="02ED6112"/>
    <w:rsid w:val="030D40BE"/>
    <w:rsid w:val="0321400D"/>
    <w:rsid w:val="032558AB"/>
    <w:rsid w:val="032B0DB4"/>
    <w:rsid w:val="03385656"/>
    <w:rsid w:val="03407948"/>
    <w:rsid w:val="034321D6"/>
    <w:rsid w:val="035717DD"/>
    <w:rsid w:val="03675EC4"/>
    <w:rsid w:val="0371289F"/>
    <w:rsid w:val="03A9358B"/>
    <w:rsid w:val="03B31109"/>
    <w:rsid w:val="03B804CE"/>
    <w:rsid w:val="03F62DA4"/>
    <w:rsid w:val="040F6380"/>
    <w:rsid w:val="04115E30"/>
    <w:rsid w:val="04221CE4"/>
    <w:rsid w:val="046B3F4C"/>
    <w:rsid w:val="04732647"/>
    <w:rsid w:val="047B14FB"/>
    <w:rsid w:val="04966335"/>
    <w:rsid w:val="04BA2023"/>
    <w:rsid w:val="04D806FC"/>
    <w:rsid w:val="04F01EE9"/>
    <w:rsid w:val="04F217BD"/>
    <w:rsid w:val="04F461EC"/>
    <w:rsid w:val="050140F6"/>
    <w:rsid w:val="05092FAB"/>
    <w:rsid w:val="05254546"/>
    <w:rsid w:val="053E4A03"/>
    <w:rsid w:val="054B34A5"/>
    <w:rsid w:val="0559183C"/>
    <w:rsid w:val="056326BB"/>
    <w:rsid w:val="05652CD1"/>
    <w:rsid w:val="057166D8"/>
    <w:rsid w:val="05856AD5"/>
    <w:rsid w:val="05883ED0"/>
    <w:rsid w:val="05962A91"/>
    <w:rsid w:val="05AD3936"/>
    <w:rsid w:val="05CF7D50"/>
    <w:rsid w:val="05D13CC4"/>
    <w:rsid w:val="05D57DAC"/>
    <w:rsid w:val="05D90BCF"/>
    <w:rsid w:val="05E101DE"/>
    <w:rsid w:val="05F542FB"/>
    <w:rsid w:val="062F3250"/>
    <w:rsid w:val="06313F67"/>
    <w:rsid w:val="063B3638"/>
    <w:rsid w:val="065543EB"/>
    <w:rsid w:val="06654211"/>
    <w:rsid w:val="067601CC"/>
    <w:rsid w:val="067803E8"/>
    <w:rsid w:val="067C79B2"/>
    <w:rsid w:val="068943A3"/>
    <w:rsid w:val="068F128E"/>
    <w:rsid w:val="069F3BC7"/>
    <w:rsid w:val="06B84C89"/>
    <w:rsid w:val="06C54CB0"/>
    <w:rsid w:val="06CF7A92"/>
    <w:rsid w:val="06D849E3"/>
    <w:rsid w:val="06E17D3B"/>
    <w:rsid w:val="06F21F49"/>
    <w:rsid w:val="07172B87"/>
    <w:rsid w:val="072365A6"/>
    <w:rsid w:val="0733430F"/>
    <w:rsid w:val="073562D9"/>
    <w:rsid w:val="073836D3"/>
    <w:rsid w:val="07481B68"/>
    <w:rsid w:val="075524D7"/>
    <w:rsid w:val="078220DF"/>
    <w:rsid w:val="07DE62F4"/>
    <w:rsid w:val="07E501FC"/>
    <w:rsid w:val="07E86EA8"/>
    <w:rsid w:val="07F341CA"/>
    <w:rsid w:val="07F70609"/>
    <w:rsid w:val="08017F69"/>
    <w:rsid w:val="08070174"/>
    <w:rsid w:val="08092A9F"/>
    <w:rsid w:val="081C4DA3"/>
    <w:rsid w:val="0843241C"/>
    <w:rsid w:val="0849203C"/>
    <w:rsid w:val="08571D21"/>
    <w:rsid w:val="08762705"/>
    <w:rsid w:val="08803584"/>
    <w:rsid w:val="088B6211"/>
    <w:rsid w:val="08A70B11"/>
    <w:rsid w:val="08B61527"/>
    <w:rsid w:val="08C276F9"/>
    <w:rsid w:val="08D8516E"/>
    <w:rsid w:val="08DD2784"/>
    <w:rsid w:val="08DF2DD9"/>
    <w:rsid w:val="08E43B13"/>
    <w:rsid w:val="08E96A5C"/>
    <w:rsid w:val="08ED6E6B"/>
    <w:rsid w:val="08F24482"/>
    <w:rsid w:val="08F63846"/>
    <w:rsid w:val="08FA3336"/>
    <w:rsid w:val="08FD35AE"/>
    <w:rsid w:val="08FF6B9F"/>
    <w:rsid w:val="092959CA"/>
    <w:rsid w:val="092B0267"/>
    <w:rsid w:val="093F6F9B"/>
    <w:rsid w:val="09434CDD"/>
    <w:rsid w:val="094445B2"/>
    <w:rsid w:val="096133B5"/>
    <w:rsid w:val="09815806"/>
    <w:rsid w:val="09B71227"/>
    <w:rsid w:val="09E3201C"/>
    <w:rsid w:val="09E65669"/>
    <w:rsid w:val="0A0124A3"/>
    <w:rsid w:val="0A0A1357"/>
    <w:rsid w:val="0A0F696E"/>
    <w:rsid w:val="0A164C9A"/>
    <w:rsid w:val="0A2763AD"/>
    <w:rsid w:val="0A276AE9"/>
    <w:rsid w:val="0A4F76B2"/>
    <w:rsid w:val="0A586566"/>
    <w:rsid w:val="0A6B2960"/>
    <w:rsid w:val="0A6B3AC5"/>
    <w:rsid w:val="0A9B28F7"/>
    <w:rsid w:val="0A9F4195"/>
    <w:rsid w:val="0AA51080"/>
    <w:rsid w:val="0AB67731"/>
    <w:rsid w:val="0AD32091"/>
    <w:rsid w:val="0AE55920"/>
    <w:rsid w:val="0B077F8D"/>
    <w:rsid w:val="0B442B7F"/>
    <w:rsid w:val="0B835865"/>
    <w:rsid w:val="0BB2718C"/>
    <w:rsid w:val="0BBE689D"/>
    <w:rsid w:val="0BD7170D"/>
    <w:rsid w:val="0BD867F5"/>
    <w:rsid w:val="0C061FF2"/>
    <w:rsid w:val="0C0D3730"/>
    <w:rsid w:val="0C2F32F7"/>
    <w:rsid w:val="0C322DE7"/>
    <w:rsid w:val="0C5C1C12"/>
    <w:rsid w:val="0C676F35"/>
    <w:rsid w:val="0C7D22B4"/>
    <w:rsid w:val="0C842999"/>
    <w:rsid w:val="0C943AA2"/>
    <w:rsid w:val="0C9475FE"/>
    <w:rsid w:val="0CA75583"/>
    <w:rsid w:val="0CAC0DEC"/>
    <w:rsid w:val="0CB657C6"/>
    <w:rsid w:val="0CBD0903"/>
    <w:rsid w:val="0CDB64C6"/>
    <w:rsid w:val="0CF14A50"/>
    <w:rsid w:val="0D002EE5"/>
    <w:rsid w:val="0D093B48"/>
    <w:rsid w:val="0D116EA1"/>
    <w:rsid w:val="0D166265"/>
    <w:rsid w:val="0DAD0977"/>
    <w:rsid w:val="0DB735A4"/>
    <w:rsid w:val="0DC83A03"/>
    <w:rsid w:val="0DC9777B"/>
    <w:rsid w:val="0DD41645"/>
    <w:rsid w:val="0E1529C0"/>
    <w:rsid w:val="0E1A3287"/>
    <w:rsid w:val="0E1E3623"/>
    <w:rsid w:val="0E213113"/>
    <w:rsid w:val="0E2F4A8A"/>
    <w:rsid w:val="0E3A41D5"/>
    <w:rsid w:val="0E3A5F83"/>
    <w:rsid w:val="0E80608C"/>
    <w:rsid w:val="0E975183"/>
    <w:rsid w:val="0EB9334C"/>
    <w:rsid w:val="0EC046DA"/>
    <w:rsid w:val="0EC57F43"/>
    <w:rsid w:val="0ECC3103"/>
    <w:rsid w:val="0EFB1BB6"/>
    <w:rsid w:val="0F0A004B"/>
    <w:rsid w:val="0F14764B"/>
    <w:rsid w:val="0F194967"/>
    <w:rsid w:val="0F2733BC"/>
    <w:rsid w:val="0F6428CD"/>
    <w:rsid w:val="0F6A70B0"/>
    <w:rsid w:val="0F7F4595"/>
    <w:rsid w:val="0F8B118C"/>
    <w:rsid w:val="0FA43FFC"/>
    <w:rsid w:val="0FC91CB4"/>
    <w:rsid w:val="0FE91A0F"/>
    <w:rsid w:val="0FF67C3E"/>
    <w:rsid w:val="1021564D"/>
    <w:rsid w:val="102F70B1"/>
    <w:rsid w:val="1031679E"/>
    <w:rsid w:val="104B26C9"/>
    <w:rsid w:val="105772C0"/>
    <w:rsid w:val="105D5064"/>
    <w:rsid w:val="10795489"/>
    <w:rsid w:val="109B53FF"/>
    <w:rsid w:val="10B62239"/>
    <w:rsid w:val="10E06017"/>
    <w:rsid w:val="10E16B8A"/>
    <w:rsid w:val="10F44B0F"/>
    <w:rsid w:val="10FD1C16"/>
    <w:rsid w:val="10FF17E1"/>
    <w:rsid w:val="110519DE"/>
    <w:rsid w:val="110F7B9B"/>
    <w:rsid w:val="112A6783"/>
    <w:rsid w:val="11627CCB"/>
    <w:rsid w:val="118F65E6"/>
    <w:rsid w:val="11B20C52"/>
    <w:rsid w:val="11B30526"/>
    <w:rsid w:val="11CE5360"/>
    <w:rsid w:val="120E39AF"/>
    <w:rsid w:val="120F5BA7"/>
    <w:rsid w:val="12404687"/>
    <w:rsid w:val="12575356"/>
    <w:rsid w:val="12751C80"/>
    <w:rsid w:val="127706AF"/>
    <w:rsid w:val="128679E9"/>
    <w:rsid w:val="128F4AEF"/>
    <w:rsid w:val="12905384"/>
    <w:rsid w:val="1292638E"/>
    <w:rsid w:val="12994089"/>
    <w:rsid w:val="12CC7AF2"/>
    <w:rsid w:val="12CD73C6"/>
    <w:rsid w:val="12EA7F78"/>
    <w:rsid w:val="12EF37E0"/>
    <w:rsid w:val="12F80DEF"/>
    <w:rsid w:val="130D1EB8"/>
    <w:rsid w:val="133E6515"/>
    <w:rsid w:val="136F66CF"/>
    <w:rsid w:val="137B32C6"/>
    <w:rsid w:val="13B14F39"/>
    <w:rsid w:val="13CB5FFB"/>
    <w:rsid w:val="13F72496"/>
    <w:rsid w:val="14016119"/>
    <w:rsid w:val="14096B23"/>
    <w:rsid w:val="14290F74"/>
    <w:rsid w:val="142E0338"/>
    <w:rsid w:val="1441006B"/>
    <w:rsid w:val="14553B17"/>
    <w:rsid w:val="14812B5E"/>
    <w:rsid w:val="148E51D1"/>
    <w:rsid w:val="149208C7"/>
    <w:rsid w:val="149302FD"/>
    <w:rsid w:val="149E54BE"/>
    <w:rsid w:val="14D47131"/>
    <w:rsid w:val="150D2643"/>
    <w:rsid w:val="151A266A"/>
    <w:rsid w:val="15301CB8"/>
    <w:rsid w:val="15357CDE"/>
    <w:rsid w:val="1537146E"/>
    <w:rsid w:val="153C6A85"/>
    <w:rsid w:val="1559720B"/>
    <w:rsid w:val="157C1490"/>
    <w:rsid w:val="15A5287C"/>
    <w:rsid w:val="15A91D35"/>
    <w:rsid w:val="15A9236C"/>
    <w:rsid w:val="15CA4090"/>
    <w:rsid w:val="15D849FF"/>
    <w:rsid w:val="15E11B06"/>
    <w:rsid w:val="15F555B1"/>
    <w:rsid w:val="1606331B"/>
    <w:rsid w:val="16096967"/>
    <w:rsid w:val="16104199"/>
    <w:rsid w:val="163D5A89"/>
    <w:rsid w:val="164756E1"/>
    <w:rsid w:val="16493207"/>
    <w:rsid w:val="165F6ECF"/>
    <w:rsid w:val="167D1103"/>
    <w:rsid w:val="16881F81"/>
    <w:rsid w:val="16BE1E47"/>
    <w:rsid w:val="16CF73EE"/>
    <w:rsid w:val="16D5504F"/>
    <w:rsid w:val="16E41182"/>
    <w:rsid w:val="16E66CA8"/>
    <w:rsid w:val="16E82BDF"/>
    <w:rsid w:val="16EB0762"/>
    <w:rsid w:val="16F5338F"/>
    <w:rsid w:val="16F70EB5"/>
    <w:rsid w:val="16FB6BF7"/>
    <w:rsid w:val="16FC296F"/>
    <w:rsid w:val="16FE2244"/>
    <w:rsid w:val="170D06E0"/>
    <w:rsid w:val="17141A67"/>
    <w:rsid w:val="171952CF"/>
    <w:rsid w:val="17233A58"/>
    <w:rsid w:val="176448E6"/>
    <w:rsid w:val="17650515"/>
    <w:rsid w:val="176D616F"/>
    <w:rsid w:val="17710C68"/>
    <w:rsid w:val="17793FC0"/>
    <w:rsid w:val="17852965"/>
    <w:rsid w:val="178D1819"/>
    <w:rsid w:val="17AA4A46"/>
    <w:rsid w:val="17B55822"/>
    <w:rsid w:val="17BB3CFC"/>
    <w:rsid w:val="17BB6387"/>
    <w:rsid w:val="17CC0594"/>
    <w:rsid w:val="17EE22B8"/>
    <w:rsid w:val="17FA6A40"/>
    <w:rsid w:val="180F222F"/>
    <w:rsid w:val="18452ED7"/>
    <w:rsid w:val="184B14B9"/>
    <w:rsid w:val="185C1918"/>
    <w:rsid w:val="185D743E"/>
    <w:rsid w:val="186802BC"/>
    <w:rsid w:val="188449CB"/>
    <w:rsid w:val="189D783A"/>
    <w:rsid w:val="18A4506D"/>
    <w:rsid w:val="18B8291A"/>
    <w:rsid w:val="18BD266E"/>
    <w:rsid w:val="18C24158"/>
    <w:rsid w:val="18C9692B"/>
    <w:rsid w:val="18E117C4"/>
    <w:rsid w:val="18F02060"/>
    <w:rsid w:val="19031D93"/>
    <w:rsid w:val="19053D5D"/>
    <w:rsid w:val="19157D18"/>
    <w:rsid w:val="191B007F"/>
    <w:rsid w:val="192166BD"/>
    <w:rsid w:val="19265A82"/>
    <w:rsid w:val="193006AE"/>
    <w:rsid w:val="193261D5"/>
    <w:rsid w:val="19461C80"/>
    <w:rsid w:val="194A5C14"/>
    <w:rsid w:val="196D36B1"/>
    <w:rsid w:val="1988673C"/>
    <w:rsid w:val="19996254"/>
    <w:rsid w:val="19B968F6"/>
    <w:rsid w:val="19BD1EB8"/>
    <w:rsid w:val="19C77265"/>
    <w:rsid w:val="19D61256"/>
    <w:rsid w:val="19E00326"/>
    <w:rsid w:val="19ED659F"/>
    <w:rsid w:val="19FD67E3"/>
    <w:rsid w:val="1A044015"/>
    <w:rsid w:val="1A0C052F"/>
    <w:rsid w:val="1A246465"/>
    <w:rsid w:val="1A3A17E5"/>
    <w:rsid w:val="1A3E0EA0"/>
    <w:rsid w:val="1A7016AA"/>
    <w:rsid w:val="1A846F04"/>
    <w:rsid w:val="1A8E5229"/>
    <w:rsid w:val="1AA2738A"/>
    <w:rsid w:val="1AA475A6"/>
    <w:rsid w:val="1AC75042"/>
    <w:rsid w:val="1ADC4B9E"/>
    <w:rsid w:val="1B040045"/>
    <w:rsid w:val="1B416BA3"/>
    <w:rsid w:val="1B46362F"/>
    <w:rsid w:val="1B4641B9"/>
    <w:rsid w:val="1B545B26"/>
    <w:rsid w:val="1B5619DE"/>
    <w:rsid w:val="1B66485B"/>
    <w:rsid w:val="1B6D7998"/>
    <w:rsid w:val="1B6F3710"/>
    <w:rsid w:val="1B7E7DF7"/>
    <w:rsid w:val="1B974A15"/>
    <w:rsid w:val="1BA01B1B"/>
    <w:rsid w:val="1BB73608"/>
    <w:rsid w:val="1BC3580A"/>
    <w:rsid w:val="1BCD6688"/>
    <w:rsid w:val="1BD6378F"/>
    <w:rsid w:val="1BF805FB"/>
    <w:rsid w:val="1BFC3A92"/>
    <w:rsid w:val="1C0876C1"/>
    <w:rsid w:val="1C146065"/>
    <w:rsid w:val="1C297D63"/>
    <w:rsid w:val="1C2A7637"/>
    <w:rsid w:val="1C3F6CF1"/>
    <w:rsid w:val="1C420E24"/>
    <w:rsid w:val="1C427C25"/>
    <w:rsid w:val="1C684C70"/>
    <w:rsid w:val="1C7B4336"/>
    <w:rsid w:val="1C8925AF"/>
    <w:rsid w:val="1C972ECE"/>
    <w:rsid w:val="1CD42C70"/>
    <w:rsid w:val="1CFA16FF"/>
    <w:rsid w:val="1D470009"/>
    <w:rsid w:val="1D547061"/>
    <w:rsid w:val="1D5F1562"/>
    <w:rsid w:val="1D646B79"/>
    <w:rsid w:val="1D7C0366"/>
    <w:rsid w:val="1D976F4E"/>
    <w:rsid w:val="1DA84CB7"/>
    <w:rsid w:val="1DAB70EE"/>
    <w:rsid w:val="1DC85359"/>
    <w:rsid w:val="1DC93B3E"/>
    <w:rsid w:val="1E01297F"/>
    <w:rsid w:val="1E1467F1"/>
    <w:rsid w:val="1E1C321D"/>
    <w:rsid w:val="1E764DB5"/>
    <w:rsid w:val="1E8B1FEC"/>
    <w:rsid w:val="1EA263D9"/>
    <w:rsid w:val="1EAA4A5F"/>
    <w:rsid w:val="1EBE630B"/>
    <w:rsid w:val="1EC363BF"/>
    <w:rsid w:val="1EDA5344"/>
    <w:rsid w:val="1EF3668B"/>
    <w:rsid w:val="1F106FB8"/>
    <w:rsid w:val="1F1F544D"/>
    <w:rsid w:val="1F204D21"/>
    <w:rsid w:val="1F2760B0"/>
    <w:rsid w:val="1F2B5BA0"/>
    <w:rsid w:val="1F3A4035"/>
    <w:rsid w:val="1F481CE3"/>
    <w:rsid w:val="1F721A21"/>
    <w:rsid w:val="1F8350EC"/>
    <w:rsid w:val="1F86727A"/>
    <w:rsid w:val="1F9E2816"/>
    <w:rsid w:val="1FB97650"/>
    <w:rsid w:val="1FBA35F5"/>
    <w:rsid w:val="1FCB2EDF"/>
    <w:rsid w:val="1FD20711"/>
    <w:rsid w:val="1FD47FE6"/>
    <w:rsid w:val="1FEB2573"/>
    <w:rsid w:val="20012DA5"/>
    <w:rsid w:val="20126D60"/>
    <w:rsid w:val="20230F6D"/>
    <w:rsid w:val="202A40A9"/>
    <w:rsid w:val="204A02A8"/>
    <w:rsid w:val="206F41B2"/>
    <w:rsid w:val="20793D9C"/>
    <w:rsid w:val="20A976C4"/>
    <w:rsid w:val="20AE4CDA"/>
    <w:rsid w:val="20BD6CCC"/>
    <w:rsid w:val="20E72B14"/>
    <w:rsid w:val="21186CA9"/>
    <w:rsid w:val="213F1DD6"/>
    <w:rsid w:val="21436B21"/>
    <w:rsid w:val="21486EDD"/>
    <w:rsid w:val="21507B40"/>
    <w:rsid w:val="215F4227"/>
    <w:rsid w:val="2164183D"/>
    <w:rsid w:val="217C0CE7"/>
    <w:rsid w:val="2196425A"/>
    <w:rsid w:val="21A34113"/>
    <w:rsid w:val="21A63C04"/>
    <w:rsid w:val="21C916A0"/>
    <w:rsid w:val="21D84D67"/>
    <w:rsid w:val="21E04814"/>
    <w:rsid w:val="21F2713B"/>
    <w:rsid w:val="220F6353"/>
    <w:rsid w:val="222A4D23"/>
    <w:rsid w:val="22460F43"/>
    <w:rsid w:val="225C2514"/>
    <w:rsid w:val="2265586D"/>
    <w:rsid w:val="2274785E"/>
    <w:rsid w:val="2277734E"/>
    <w:rsid w:val="227B5090"/>
    <w:rsid w:val="228C104B"/>
    <w:rsid w:val="2298179E"/>
    <w:rsid w:val="22AF27BA"/>
    <w:rsid w:val="22B95F31"/>
    <w:rsid w:val="22C07DB6"/>
    <w:rsid w:val="22D64075"/>
    <w:rsid w:val="22E04EF3"/>
    <w:rsid w:val="22F866E1"/>
    <w:rsid w:val="231F3C6E"/>
    <w:rsid w:val="233D2211"/>
    <w:rsid w:val="23476D20"/>
    <w:rsid w:val="235356C5"/>
    <w:rsid w:val="23580F2E"/>
    <w:rsid w:val="2358717F"/>
    <w:rsid w:val="23733FB9"/>
    <w:rsid w:val="23791DA0"/>
    <w:rsid w:val="238C6E29"/>
    <w:rsid w:val="238D2990"/>
    <w:rsid w:val="23957A8C"/>
    <w:rsid w:val="23E17175"/>
    <w:rsid w:val="23E22F88"/>
    <w:rsid w:val="23F76998"/>
    <w:rsid w:val="2405792A"/>
    <w:rsid w:val="2418246B"/>
    <w:rsid w:val="24187649"/>
    <w:rsid w:val="243F3E9B"/>
    <w:rsid w:val="2442300E"/>
    <w:rsid w:val="24596D0B"/>
    <w:rsid w:val="245C67FB"/>
    <w:rsid w:val="24612064"/>
    <w:rsid w:val="248139E1"/>
    <w:rsid w:val="2483647E"/>
    <w:rsid w:val="24942439"/>
    <w:rsid w:val="24AA7567"/>
    <w:rsid w:val="24D61B1B"/>
    <w:rsid w:val="24DB1E16"/>
    <w:rsid w:val="24DB6334"/>
    <w:rsid w:val="24DE1906"/>
    <w:rsid w:val="24E231A5"/>
    <w:rsid w:val="2513335E"/>
    <w:rsid w:val="25164BFC"/>
    <w:rsid w:val="25253091"/>
    <w:rsid w:val="25276E09"/>
    <w:rsid w:val="252A23ED"/>
    <w:rsid w:val="25366A7A"/>
    <w:rsid w:val="257B7155"/>
    <w:rsid w:val="257F5FA5"/>
    <w:rsid w:val="259F1096"/>
    <w:rsid w:val="25AB7A3A"/>
    <w:rsid w:val="25BF34E6"/>
    <w:rsid w:val="25DB38CA"/>
    <w:rsid w:val="25E66CC5"/>
    <w:rsid w:val="25F27417"/>
    <w:rsid w:val="25F3318F"/>
    <w:rsid w:val="26082272"/>
    <w:rsid w:val="26123616"/>
    <w:rsid w:val="26170C2C"/>
    <w:rsid w:val="265754CC"/>
    <w:rsid w:val="2674607E"/>
    <w:rsid w:val="26793695"/>
    <w:rsid w:val="26802C75"/>
    <w:rsid w:val="2681079B"/>
    <w:rsid w:val="26874D58"/>
    <w:rsid w:val="268F3365"/>
    <w:rsid w:val="269B7AAF"/>
    <w:rsid w:val="26AB105A"/>
    <w:rsid w:val="26D7660D"/>
    <w:rsid w:val="26E50D2A"/>
    <w:rsid w:val="26E9024B"/>
    <w:rsid w:val="27183AEC"/>
    <w:rsid w:val="273677D8"/>
    <w:rsid w:val="273870AC"/>
    <w:rsid w:val="275A5384"/>
    <w:rsid w:val="278D1934"/>
    <w:rsid w:val="27A44741"/>
    <w:rsid w:val="27AC5CEC"/>
    <w:rsid w:val="27CC3C98"/>
    <w:rsid w:val="27E92DC7"/>
    <w:rsid w:val="28055CF5"/>
    <w:rsid w:val="28090A48"/>
    <w:rsid w:val="280F3F39"/>
    <w:rsid w:val="2811051C"/>
    <w:rsid w:val="28481571"/>
    <w:rsid w:val="28500425"/>
    <w:rsid w:val="286E4D4F"/>
    <w:rsid w:val="288051AE"/>
    <w:rsid w:val="28980536"/>
    <w:rsid w:val="28A075FF"/>
    <w:rsid w:val="28A16ED3"/>
    <w:rsid w:val="28AB1AFF"/>
    <w:rsid w:val="28B430AA"/>
    <w:rsid w:val="28D04EA7"/>
    <w:rsid w:val="28E76FDC"/>
    <w:rsid w:val="28E84B02"/>
    <w:rsid w:val="28EF40E2"/>
    <w:rsid w:val="29064F88"/>
    <w:rsid w:val="291034DE"/>
    <w:rsid w:val="29183639"/>
    <w:rsid w:val="29192F0D"/>
    <w:rsid w:val="2927562A"/>
    <w:rsid w:val="292C2C40"/>
    <w:rsid w:val="29357C48"/>
    <w:rsid w:val="293B7BDB"/>
    <w:rsid w:val="29453D02"/>
    <w:rsid w:val="29542197"/>
    <w:rsid w:val="29A0156E"/>
    <w:rsid w:val="29A0362E"/>
    <w:rsid w:val="29A547A1"/>
    <w:rsid w:val="29F23E8A"/>
    <w:rsid w:val="29F36156"/>
    <w:rsid w:val="29F955EA"/>
    <w:rsid w:val="2A0239A1"/>
    <w:rsid w:val="2A151926"/>
    <w:rsid w:val="2A263B34"/>
    <w:rsid w:val="2A273408"/>
    <w:rsid w:val="2A3D5531"/>
    <w:rsid w:val="2A522B7B"/>
    <w:rsid w:val="2A587A65"/>
    <w:rsid w:val="2A8E3487"/>
    <w:rsid w:val="2A952A67"/>
    <w:rsid w:val="2AA131BA"/>
    <w:rsid w:val="2AAB5DE7"/>
    <w:rsid w:val="2AB32EED"/>
    <w:rsid w:val="2ADB2B70"/>
    <w:rsid w:val="2AEC657A"/>
    <w:rsid w:val="2AF7102C"/>
    <w:rsid w:val="2B230073"/>
    <w:rsid w:val="2B2A7653"/>
    <w:rsid w:val="2B320F6B"/>
    <w:rsid w:val="2B4104F9"/>
    <w:rsid w:val="2B430715"/>
    <w:rsid w:val="2B45448D"/>
    <w:rsid w:val="2B6A5CA2"/>
    <w:rsid w:val="2B8E0C5F"/>
    <w:rsid w:val="2B920D55"/>
    <w:rsid w:val="2B965DBB"/>
    <w:rsid w:val="2BA94A1C"/>
    <w:rsid w:val="2BAA5CC3"/>
    <w:rsid w:val="2BAE1609"/>
    <w:rsid w:val="2BE85216"/>
    <w:rsid w:val="2BFC0FF0"/>
    <w:rsid w:val="2BFF63EA"/>
    <w:rsid w:val="2C016606"/>
    <w:rsid w:val="2C1A3224"/>
    <w:rsid w:val="2C2A71DF"/>
    <w:rsid w:val="2C2C601B"/>
    <w:rsid w:val="2C5F332D"/>
    <w:rsid w:val="2C6C77F8"/>
    <w:rsid w:val="2C6E531E"/>
    <w:rsid w:val="2C8132A3"/>
    <w:rsid w:val="2C8C39F6"/>
    <w:rsid w:val="2C905755"/>
    <w:rsid w:val="2C931228"/>
    <w:rsid w:val="2CAC3307"/>
    <w:rsid w:val="2CB573F1"/>
    <w:rsid w:val="2CBF201D"/>
    <w:rsid w:val="2CC413E2"/>
    <w:rsid w:val="2D142369"/>
    <w:rsid w:val="2D2E1761"/>
    <w:rsid w:val="2D4F6EFD"/>
    <w:rsid w:val="2D742E08"/>
    <w:rsid w:val="2D9E60D7"/>
    <w:rsid w:val="2DA95F68"/>
    <w:rsid w:val="2DAF3E40"/>
    <w:rsid w:val="2DAF5BEE"/>
    <w:rsid w:val="2DBA12B4"/>
    <w:rsid w:val="2DD90EBD"/>
    <w:rsid w:val="2DDD4697"/>
    <w:rsid w:val="2DDE3214"/>
    <w:rsid w:val="2DF47AA5"/>
    <w:rsid w:val="2E1B7727"/>
    <w:rsid w:val="2E51202C"/>
    <w:rsid w:val="2E694025"/>
    <w:rsid w:val="2E6D7F83"/>
    <w:rsid w:val="2E84707B"/>
    <w:rsid w:val="2E8B0409"/>
    <w:rsid w:val="2E8D676F"/>
    <w:rsid w:val="2E951288"/>
    <w:rsid w:val="2EA9088F"/>
    <w:rsid w:val="2EB722FC"/>
    <w:rsid w:val="2ED3590C"/>
    <w:rsid w:val="2ED7364E"/>
    <w:rsid w:val="2EF064BE"/>
    <w:rsid w:val="2F120B2A"/>
    <w:rsid w:val="2F2820FC"/>
    <w:rsid w:val="2F2919D0"/>
    <w:rsid w:val="2F2F348A"/>
    <w:rsid w:val="2F3E191F"/>
    <w:rsid w:val="2F523ABD"/>
    <w:rsid w:val="2F56035C"/>
    <w:rsid w:val="2F807842"/>
    <w:rsid w:val="2F837F80"/>
    <w:rsid w:val="2FA86D99"/>
    <w:rsid w:val="2FB83480"/>
    <w:rsid w:val="3012616A"/>
    <w:rsid w:val="302F3016"/>
    <w:rsid w:val="30440ED2"/>
    <w:rsid w:val="305C2FC6"/>
    <w:rsid w:val="306A51DA"/>
    <w:rsid w:val="309B06AC"/>
    <w:rsid w:val="30D32CE3"/>
    <w:rsid w:val="30DB0A08"/>
    <w:rsid w:val="30EC0F07"/>
    <w:rsid w:val="30ED7159"/>
    <w:rsid w:val="30F54260"/>
    <w:rsid w:val="30F6750D"/>
    <w:rsid w:val="30FE1366"/>
    <w:rsid w:val="3103697D"/>
    <w:rsid w:val="31071772"/>
    <w:rsid w:val="31097D0B"/>
    <w:rsid w:val="3115220C"/>
    <w:rsid w:val="31322DBE"/>
    <w:rsid w:val="315216B2"/>
    <w:rsid w:val="31AA6DF8"/>
    <w:rsid w:val="31BC6B2B"/>
    <w:rsid w:val="31C0121A"/>
    <w:rsid w:val="31C37EBA"/>
    <w:rsid w:val="31CD277D"/>
    <w:rsid w:val="31E0281A"/>
    <w:rsid w:val="31E16592"/>
    <w:rsid w:val="320A3D3B"/>
    <w:rsid w:val="320F1351"/>
    <w:rsid w:val="32130E41"/>
    <w:rsid w:val="322C5A5F"/>
    <w:rsid w:val="322F7ABC"/>
    <w:rsid w:val="32314367"/>
    <w:rsid w:val="324803BF"/>
    <w:rsid w:val="325925CC"/>
    <w:rsid w:val="3260395B"/>
    <w:rsid w:val="326E6078"/>
    <w:rsid w:val="3276317E"/>
    <w:rsid w:val="329A50BF"/>
    <w:rsid w:val="32AB107A"/>
    <w:rsid w:val="32B048E2"/>
    <w:rsid w:val="32C03B8D"/>
    <w:rsid w:val="32D36BF9"/>
    <w:rsid w:val="32E0684A"/>
    <w:rsid w:val="330D3AE3"/>
    <w:rsid w:val="33105381"/>
    <w:rsid w:val="332B3F69"/>
    <w:rsid w:val="334F02DA"/>
    <w:rsid w:val="33576B0C"/>
    <w:rsid w:val="336D27D3"/>
    <w:rsid w:val="336F6858"/>
    <w:rsid w:val="33786BE9"/>
    <w:rsid w:val="3380392C"/>
    <w:rsid w:val="33890C8F"/>
    <w:rsid w:val="33A31D51"/>
    <w:rsid w:val="33A61841"/>
    <w:rsid w:val="33D20888"/>
    <w:rsid w:val="340D0E15"/>
    <w:rsid w:val="340F388A"/>
    <w:rsid w:val="342C7F98"/>
    <w:rsid w:val="344352E2"/>
    <w:rsid w:val="34515C51"/>
    <w:rsid w:val="345319C9"/>
    <w:rsid w:val="34623183"/>
    <w:rsid w:val="347B2CCE"/>
    <w:rsid w:val="348222AE"/>
    <w:rsid w:val="34833930"/>
    <w:rsid w:val="349B3370"/>
    <w:rsid w:val="349D49F2"/>
    <w:rsid w:val="34A9783B"/>
    <w:rsid w:val="34AA710F"/>
    <w:rsid w:val="35044A71"/>
    <w:rsid w:val="35046B39"/>
    <w:rsid w:val="350C7DCA"/>
    <w:rsid w:val="351C000D"/>
    <w:rsid w:val="352944D8"/>
    <w:rsid w:val="35386E11"/>
    <w:rsid w:val="35401559"/>
    <w:rsid w:val="3542559A"/>
    <w:rsid w:val="354E2190"/>
    <w:rsid w:val="35505F08"/>
    <w:rsid w:val="355E5532"/>
    <w:rsid w:val="35675000"/>
    <w:rsid w:val="356B2D42"/>
    <w:rsid w:val="359F0C3E"/>
    <w:rsid w:val="35AD5109"/>
    <w:rsid w:val="35B2271F"/>
    <w:rsid w:val="35C60B52"/>
    <w:rsid w:val="35E054DE"/>
    <w:rsid w:val="35E93C67"/>
    <w:rsid w:val="36010FB1"/>
    <w:rsid w:val="36032F7B"/>
    <w:rsid w:val="361138EA"/>
    <w:rsid w:val="361E6007"/>
    <w:rsid w:val="36A06A1C"/>
    <w:rsid w:val="36A858D0"/>
    <w:rsid w:val="36AC53C0"/>
    <w:rsid w:val="36C070BE"/>
    <w:rsid w:val="36E56B24"/>
    <w:rsid w:val="36F01431"/>
    <w:rsid w:val="36F079A3"/>
    <w:rsid w:val="36FF3742"/>
    <w:rsid w:val="3721621F"/>
    <w:rsid w:val="37227431"/>
    <w:rsid w:val="373158C6"/>
    <w:rsid w:val="37751C56"/>
    <w:rsid w:val="377F4883"/>
    <w:rsid w:val="378F7A25"/>
    <w:rsid w:val="37976071"/>
    <w:rsid w:val="37B24C58"/>
    <w:rsid w:val="37BF2ED1"/>
    <w:rsid w:val="37CF36DF"/>
    <w:rsid w:val="37D20E57"/>
    <w:rsid w:val="37F25055"/>
    <w:rsid w:val="37F627D6"/>
    <w:rsid w:val="38042FDA"/>
    <w:rsid w:val="38084878"/>
    <w:rsid w:val="380B25BB"/>
    <w:rsid w:val="381E409C"/>
    <w:rsid w:val="3821593A"/>
    <w:rsid w:val="382D38A3"/>
    <w:rsid w:val="3834566E"/>
    <w:rsid w:val="38397128"/>
    <w:rsid w:val="386F2B4A"/>
    <w:rsid w:val="38A00F55"/>
    <w:rsid w:val="38D81226"/>
    <w:rsid w:val="39074B30"/>
    <w:rsid w:val="392E030F"/>
    <w:rsid w:val="3930052B"/>
    <w:rsid w:val="39475874"/>
    <w:rsid w:val="39530C1B"/>
    <w:rsid w:val="395D6E46"/>
    <w:rsid w:val="39693A3D"/>
    <w:rsid w:val="39861EF9"/>
    <w:rsid w:val="398B5761"/>
    <w:rsid w:val="39985E8D"/>
    <w:rsid w:val="39B966FD"/>
    <w:rsid w:val="39C173D5"/>
    <w:rsid w:val="39D76BF8"/>
    <w:rsid w:val="3A007B82"/>
    <w:rsid w:val="3A06303A"/>
    <w:rsid w:val="3A2D4A6A"/>
    <w:rsid w:val="3A47455B"/>
    <w:rsid w:val="3AB962FE"/>
    <w:rsid w:val="3AD35612"/>
    <w:rsid w:val="3AE16AEE"/>
    <w:rsid w:val="3AE27603"/>
    <w:rsid w:val="3AEF3ACE"/>
    <w:rsid w:val="3AFD268F"/>
    <w:rsid w:val="3B225C51"/>
    <w:rsid w:val="3B3360B0"/>
    <w:rsid w:val="3B47390A"/>
    <w:rsid w:val="3B523786"/>
    <w:rsid w:val="3B544EC3"/>
    <w:rsid w:val="3B5D312D"/>
    <w:rsid w:val="3B677B08"/>
    <w:rsid w:val="3BA05966"/>
    <w:rsid w:val="3BA1436A"/>
    <w:rsid w:val="3BA42B0A"/>
    <w:rsid w:val="3BA90120"/>
    <w:rsid w:val="3BAB20EB"/>
    <w:rsid w:val="3BC44F5A"/>
    <w:rsid w:val="3BDD7DCA"/>
    <w:rsid w:val="3C333E8E"/>
    <w:rsid w:val="3C37397E"/>
    <w:rsid w:val="3C385050"/>
    <w:rsid w:val="3C461E13"/>
    <w:rsid w:val="3C5C50CF"/>
    <w:rsid w:val="3C6F136A"/>
    <w:rsid w:val="3C761FCB"/>
    <w:rsid w:val="3C7626F9"/>
    <w:rsid w:val="3C943F4F"/>
    <w:rsid w:val="3CA07775"/>
    <w:rsid w:val="3CB50484"/>
    <w:rsid w:val="3CB60D47"/>
    <w:rsid w:val="3CBC3E83"/>
    <w:rsid w:val="3CCE60C0"/>
    <w:rsid w:val="3CCF005B"/>
    <w:rsid w:val="3CDD2778"/>
    <w:rsid w:val="3CF90C34"/>
    <w:rsid w:val="3CFC0724"/>
    <w:rsid w:val="3D031AB2"/>
    <w:rsid w:val="3D0D2FFA"/>
    <w:rsid w:val="3D0E0B83"/>
    <w:rsid w:val="3D163CE8"/>
    <w:rsid w:val="3D1837B0"/>
    <w:rsid w:val="3D383545"/>
    <w:rsid w:val="3D402D06"/>
    <w:rsid w:val="3D430101"/>
    <w:rsid w:val="3D4E0F7F"/>
    <w:rsid w:val="3D4F4CF8"/>
    <w:rsid w:val="3D502D9B"/>
    <w:rsid w:val="3D581DFE"/>
    <w:rsid w:val="3D5D0D1B"/>
    <w:rsid w:val="3D606F05"/>
    <w:rsid w:val="3D624A2B"/>
    <w:rsid w:val="3D6C7658"/>
    <w:rsid w:val="3D6D107C"/>
    <w:rsid w:val="3D7309E6"/>
    <w:rsid w:val="3D7824A0"/>
    <w:rsid w:val="3D895499"/>
    <w:rsid w:val="3DB66B25"/>
    <w:rsid w:val="3DC15BF5"/>
    <w:rsid w:val="3DE03BA2"/>
    <w:rsid w:val="3DE87D1F"/>
    <w:rsid w:val="3DEC2546"/>
    <w:rsid w:val="3DF151A7"/>
    <w:rsid w:val="3DFD0CAE"/>
    <w:rsid w:val="3E104487"/>
    <w:rsid w:val="3E261EFC"/>
    <w:rsid w:val="3E2F5CEF"/>
    <w:rsid w:val="3E442382"/>
    <w:rsid w:val="3E5E1696"/>
    <w:rsid w:val="3E614CE2"/>
    <w:rsid w:val="3E66679D"/>
    <w:rsid w:val="3E6A003B"/>
    <w:rsid w:val="3E7E5558"/>
    <w:rsid w:val="3E8D5AD7"/>
    <w:rsid w:val="3E8F1850"/>
    <w:rsid w:val="3E9E1A93"/>
    <w:rsid w:val="3EA0270D"/>
    <w:rsid w:val="3EAA142E"/>
    <w:rsid w:val="3EB05C6A"/>
    <w:rsid w:val="3EBC016B"/>
    <w:rsid w:val="3EC55271"/>
    <w:rsid w:val="3EE312DD"/>
    <w:rsid w:val="3EF115E1"/>
    <w:rsid w:val="3EF14344"/>
    <w:rsid w:val="3EF21DDE"/>
    <w:rsid w:val="3EF94F1B"/>
    <w:rsid w:val="3F0F4B6A"/>
    <w:rsid w:val="3F3B3785"/>
    <w:rsid w:val="3F410957"/>
    <w:rsid w:val="3F52287D"/>
    <w:rsid w:val="3F5465F5"/>
    <w:rsid w:val="3F6735EA"/>
    <w:rsid w:val="3F6C7DE3"/>
    <w:rsid w:val="3F7F7B16"/>
    <w:rsid w:val="3F830C89"/>
    <w:rsid w:val="3F9410E8"/>
    <w:rsid w:val="3FA532F5"/>
    <w:rsid w:val="3FAF1A7E"/>
    <w:rsid w:val="3FAF7CCF"/>
    <w:rsid w:val="3FDF05B5"/>
    <w:rsid w:val="3FE71217"/>
    <w:rsid w:val="3FFC1167"/>
    <w:rsid w:val="3FFD0A3B"/>
    <w:rsid w:val="40073668"/>
    <w:rsid w:val="40152228"/>
    <w:rsid w:val="40216A50"/>
    <w:rsid w:val="40224945"/>
    <w:rsid w:val="40754226"/>
    <w:rsid w:val="407F3B46"/>
    <w:rsid w:val="409A44DC"/>
    <w:rsid w:val="40C36D45"/>
    <w:rsid w:val="40C652D1"/>
    <w:rsid w:val="40DA6FCE"/>
    <w:rsid w:val="40ED6414"/>
    <w:rsid w:val="40F53889"/>
    <w:rsid w:val="40FB141E"/>
    <w:rsid w:val="40FE0F0E"/>
    <w:rsid w:val="412A5860"/>
    <w:rsid w:val="414722F1"/>
    <w:rsid w:val="414A7CB0"/>
    <w:rsid w:val="41546D80"/>
    <w:rsid w:val="41704377"/>
    <w:rsid w:val="418238EE"/>
    <w:rsid w:val="41A76EB0"/>
    <w:rsid w:val="41A90E7A"/>
    <w:rsid w:val="41AA69A0"/>
    <w:rsid w:val="41CA7043"/>
    <w:rsid w:val="42051E29"/>
    <w:rsid w:val="42134546"/>
    <w:rsid w:val="421A1D78"/>
    <w:rsid w:val="42277FF1"/>
    <w:rsid w:val="425C5EED"/>
    <w:rsid w:val="426052B1"/>
    <w:rsid w:val="42674891"/>
    <w:rsid w:val="42784CF1"/>
    <w:rsid w:val="42796641"/>
    <w:rsid w:val="4290203A"/>
    <w:rsid w:val="429A331F"/>
    <w:rsid w:val="42B76D04"/>
    <w:rsid w:val="42BA649A"/>
    <w:rsid w:val="42CD0B98"/>
    <w:rsid w:val="42D24401"/>
    <w:rsid w:val="42EF4FB3"/>
    <w:rsid w:val="42FB3958"/>
    <w:rsid w:val="43144A19"/>
    <w:rsid w:val="432A7D99"/>
    <w:rsid w:val="433230F1"/>
    <w:rsid w:val="433504EC"/>
    <w:rsid w:val="43600DFA"/>
    <w:rsid w:val="436B282A"/>
    <w:rsid w:val="436F1C50"/>
    <w:rsid w:val="4379487C"/>
    <w:rsid w:val="43896468"/>
    <w:rsid w:val="43A106F5"/>
    <w:rsid w:val="43AC2EA4"/>
    <w:rsid w:val="43BB3A7D"/>
    <w:rsid w:val="43D877F5"/>
    <w:rsid w:val="43E20674"/>
    <w:rsid w:val="43EE526A"/>
    <w:rsid w:val="443864E5"/>
    <w:rsid w:val="445A2900"/>
    <w:rsid w:val="44641089"/>
    <w:rsid w:val="4484172B"/>
    <w:rsid w:val="44A2581D"/>
    <w:rsid w:val="44A678F3"/>
    <w:rsid w:val="44AD421E"/>
    <w:rsid w:val="44DA759D"/>
    <w:rsid w:val="44E93C84"/>
    <w:rsid w:val="44F07EF5"/>
    <w:rsid w:val="450B59A8"/>
    <w:rsid w:val="451C5E07"/>
    <w:rsid w:val="45294080"/>
    <w:rsid w:val="454977AD"/>
    <w:rsid w:val="45551365"/>
    <w:rsid w:val="45837C34"/>
    <w:rsid w:val="458D0AB3"/>
    <w:rsid w:val="45AD2F03"/>
    <w:rsid w:val="45B63B66"/>
    <w:rsid w:val="45B85B30"/>
    <w:rsid w:val="45C1250B"/>
    <w:rsid w:val="45EE5265"/>
    <w:rsid w:val="45F8417E"/>
    <w:rsid w:val="45FD1795"/>
    <w:rsid w:val="4618037D"/>
    <w:rsid w:val="462211FB"/>
    <w:rsid w:val="46333408"/>
    <w:rsid w:val="463C09B7"/>
    <w:rsid w:val="463E140B"/>
    <w:rsid w:val="465A6BE7"/>
    <w:rsid w:val="4665558C"/>
    <w:rsid w:val="467719C9"/>
    <w:rsid w:val="469D0882"/>
    <w:rsid w:val="46A35ADB"/>
    <w:rsid w:val="46AB7443"/>
    <w:rsid w:val="46AC4F69"/>
    <w:rsid w:val="46BD3CD2"/>
    <w:rsid w:val="46D36999"/>
    <w:rsid w:val="46D5626E"/>
    <w:rsid w:val="46D76F0C"/>
    <w:rsid w:val="46E110B6"/>
    <w:rsid w:val="46F661E4"/>
    <w:rsid w:val="47136D96"/>
    <w:rsid w:val="47303884"/>
    <w:rsid w:val="473B2335"/>
    <w:rsid w:val="4746716B"/>
    <w:rsid w:val="475F3D89"/>
    <w:rsid w:val="476870E2"/>
    <w:rsid w:val="47710D74"/>
    <w:rsid w:val="47961EA1"/>
    <w:rsid w:val="479E26CA"/>
    <w:rsid w:val="47AC3472"/>
    <w:rsid w:val="47B42327"/>
    <w:rsid w:val="47BB47C3"/>
    <w:rsid w:val="47BF422B"/>
    <w:rsid w:val="47E30F50"/>
    <w:rsid w:val="47ED3A8B"/>
    <w:rsid w:val="47F24BFD"/>
    <w:rsid w:val="47F40975"/>
    <w:rsid w:val="47F65B00"/>
    <w:rsid w:val="48026C44"/>
    <w:rsid w:val="480908C5"/>
    <w:rsid w:val="480A1F47"/>
    <w:rsid w:val="4810074A"/>
    <w:rsid w:val="481B4154"/>
    <w:rsid w:val="481D611E"/>
    <w:rsid w:val="481E59F2"/>
    <w:rsid w:val="4840005F"/>
    <w:rsid w:val="484A4A39"/>
    <w:rsid w:val="488E0DCA"/>
    <w:rsid w:val="48A44149"/>
    <w:rsid w:val="48BF71D5"/>
    <w:rsid w:val="48F03833"/>
    <w:rsid w:val="48FF5824"/>
    <w:rsid w:val="49107A31"/>
    <w:rsid w:val="49177011"/>
    <w:rsid w:val="492139EC"/>
    <w:rsid w:val="493D634C"/>
    <w:rsid w:val="494616A5"/>
    <w:rsid w:val="49543DC1"/>
    <w:rsid w:val="49690EEF"/>
    <w:rsid w:val="496F62BB"/>
    <w:rsid w:val="49AB59AC"/>
    <w:rsid w:val="49B77EAC"/>
    <w:rsid w:val="49BA174B"/>
    <w:rsid w:val="49C12AD9"/>
    <w:rsid w:val="49D40A5E"/>
    <w:rsid w:val="49EB517F"/>
    <w:rsid w:val="49EC224C"/>
    <w:rsid w:val="49EC3FB3"/>
    <w:rsid w:val="49FA5FEB"/>
    <w:rsid w:val="4A235542"/>
    <w:rsid w:val="4A275968"/>
    <w:rsid w:val="4A286FFC"/>
    <w:rsid w:val="4A357860"/>
    <w:rsid w:val="4A3D2AA8"/>
    <w:rsid w:val="4A431740"/>
    <w:rsid w:val="4A510301"/>
    <w:rsid w:val="4A5B3BF0"/>
    <w:rsid w:val="4A8204BA"/>
    <w:rsid w:val="4A8E6E5F"/>
    <w:rsid w:val="4A8F0E29"/>
    <w:rsid w:val="4A940469"/>
    <w:rsid w:val="4A963F66"/>
    <w:rsid w:val="4ADE6043"/>
    <w:rsid w:val="4AE01685"/>
    <w:rsid w:val="4B105AC6"/>
    <w:rsid w:val="4B3519D1"/>
    <w:rsid w:val="4B4C69E7"/>
    <w:rsid w:val="4B5D2CD5"/>
    <w:rsid w:val="4B733DFC"/>
    <w:rsid w:val="4B756271"/>
    <w:rsid w:val="4B756F90"/>
    <w:rsid w:val="4B7763FA"/>
    <w:rsid w:val="4B86222C"/>
    <w:rsid w:val="4BA206E8"/>
    <w:rsid w:val="4BB24DCF"/>
    <w:rsid w:val="4BC11175"/>
    <w:rsid w:val="4BC93EC7"/>
    <w:rsid w:val="4BCA036B"/>
    <w:rsid w:val="4BEC1D1F"/>
    <w:rsid w:val="4BF90C50"/>
    <w:rsid w:val="4BFB49C8"/>
    <w:rsid w:val="4BFE1DC3"/>
    <w:rsid w:val="4C121D12"/>
    <w:rsid w:val="4C17480E"/>
    <w:rsid w:val="4C1B2975"/>
    <w:rsid w:val="4C5B0FC3"/>
    <w:rsid w:val="4C72455F"/>
    <w:rsid w:val="4C9038B4"/>
    <w:rsid w:val="4CA26BF2"/>
    <w:rsid w:val="4CCF375F"/>
    <w:rsid w:val="4CD40D75"/>
    <w:rsid w:val="4CE4545C"/>
    <w:rsid w:val="4CEE0089"/>
    <w:rsid w:val="4D186EB4"/>
    <w:rsid w:val="4D1A2C2C"/>
    <w:rsid w:val="4D2656A5"/>
    <w:rsid w:val="4D3637DE"/>
    <w:rsid w:val="4D382C0D"/>
    <w:rsid w:val="4D3A32CE"/>
    <w:rsid w:val="4D834C75"/>
    <w:rsid w:val="4D9A1FBF"/>
    <w:rsid w:val="4D9D385D"/>
    <w:rsid w:val="4DA846DC"/>
    <w:rsid w:val="4DAD3EFF"/>
    <w:rsid w:val="4DC62DB4"/>
    <w:rsid w:val="4DCB03CA"/>
    <w:rsid w:val="4DED6593"/>
    <w:rsid w:val="4DF01C6D"/>
    <w:rsid w:val="4DF711BF"/>
    <w:rsid w:val="4E1A6AB1"/>
    <w:rsid w:val="4E3715BC"/>
    <w:rsid w:val="4E52289A"/>
    <w:rsid w:val="4E661EA1"/>
    <w:rsid w:val="4E710F72"/>
    <w:rsid w:val="4E720846"/>
    <w:rsid w:val="4E724CEA"/>
    <w:rsid w:val="4E782E22"/>
    <w:rsid w:val="4E881FB5"/>
    <w:rsid w:val="4E97588C"/>
    <w:rsid w:val="4E9B1B4B"/>
    <w:rsid w:val="4EAA7FE0"/>
    <w:rsid w:val="4EB24FA1"/>
    <w:rsid w:val="4EB470B0"/>
    <w:rsid w:val="4EE74D90"/>
    <w:rsid w:val="4EF13E61"/>
    <w:rsid w:val="4EF37BD9"/>
    <w:rsid w:val="4EF72DCF"/>
    <w:rsid w:val="4F147B4F"/>
    <w:rsid w:val="4F38383D"/>
    <w:rsid w:val="4F473A81"/>
    <w:rsid w:val="4F4C50C4"/>
    <w:rsid w:val="4F506DD9"/>
    <w:rsid w:val="4F9A62A6"/>
    <w:rsid w:val="4FA03191"/>
    <w:rsid w:val="4FAC4ED0"/>
    <w:rsid w:val="4FC96B8B"/>
    <w:rsid w:val="4FCB6460"/>
    <w:rsid w:val="4FD2167A"/>
    <w:rsid w:val="4FE17A31"/>
    <w:rsid w:val="4FF05EC6"/>
    <w:rsid w:val="500B2D00"/>
    <w:rsid w:val="501222E0"/>
    <w:rsid w:val="50146059"/>
    <w:rsid w:val="503415A0"/>
    <w:rsid w:val="504F52E3"/>
    <w:rsid w:val="505428F9"/>
    <w:rsid w:val="508A631B"/>
    <w:rsid w:val="50923421"/>
    <w:rsid w:val="509C7DFC"/>
    <w:rsid w:val="50A05B3E"/>
    <w:rsid w:val="50A15412"/>
    <w:rsid w:val="50CF3D2E"/>
    <w:rsid w:val="50D2381E"/>
    <w:rsid w:val="50D91050"/>
    <w:rsid w:val="50FB0FC7"/>
    <w:rsid w:val="50FB3A77"/>
    <w:rsid w:val="5122056B"/>
    <w:rsid w:val="512C5624"/>
    <w:rsid w:val="51461696"/>
    <w:rsid w:val="514A7858"/>
    <w:rsid w:val="514C537E"/>
    <w:rsid w:val="514F4E6E"/>
    <w:rsid w:val="515F1526"/>
    <w:rsid w:val="51621046"/>
    <w:rsid w:val="51694182"/>
    <w:rsid w:val="51736DAF"/>
    <w:rsid w:val="51790C79"/>
    <w:rsid w:val="517D5E7F"/>
    <w:rsid w:val="518A40F8"/>
    <w:rsid w:val="5196484B"/>
    <w:rsid w:val="51AC0513"/>
    <w:rsid w:val="51AE428B"/>
    <w:rsid w:val="51AE6039"/>
    <w:rsid w:val="51C25640"/>
    <w:rsid w:val="51C55131"/>
    <w:rsid w:val="51C770FB"/>
    <w:rsid w:val="51D33CF1"/>
    <w:rsid w:val="51DF2696"/>
    <w:rsid w:val="51EC090F"/>
    <w:rsid w:val="520B6FE7"/>
    <w:rsid w:val="52187956"/>
    <w:rsid w:val="521F0CE5"/>
    <w:rsid w:val="522602C5"/>
    <w:rsid w:val="52293911"/>
    <w:rsid w:val="522B1438"/>
    <w:rsid w:val="5242431B"/>
    <w:rsid w:val="524A3FB4"/>
    <w:rsid w:val="524E3378"/>
    <w:rsid w:val="52990A97"/>
    <w:rsid w:val="52BF7DD2"/>
    <w:rsid w:val="52CB3F1A"/>
    <w:rsid w:val="52ED2B91"/>
    <w:rsid w:val="52EF4B5B"/>
    <w:rsid w:val="52F21FDA"/>
    <w:rsid w:val="52FB52AE"/>
    <w:rsid w:val="531C6FD2"/>
    <w:rsid w:val="535B5D4C"/>
    <w:rsid w:val="538E7ED0"/>
    <w:rsid w:val="53952936"/>
    <w:rsid w:val="539D6365"/>
    <w:rsid w:val="53A1623C"/>
    <w:rsid w:val="53B813F1"/>
    <w:rsid w:val="53D72D45"/>
    <w:rsid w:val="53F71F19"/>
    <w:rsid w:val="53FD32A8"/>
    <w:rsid w:val="541F321E"/>
    <w:rsid w:val="541F6D7A"/>
    <w:rsid w:val="5426635A"/>
    <w:rsid w:val="5438608E"/>
    <w:rsid w:val="543944D9"/>
    <w:rsid w:val="54640C31"/>
    <w:rsid w:val="546B4FB5"/>
    <w:rsid w:val="548D46D7"/>
    <w:rsid w:val="549E2395"/>
    <w:rsid w:val="54AD082A"/>
    <w:rsid w:val="54C16083"/>
    <w:rsid w:val="54CC1F1C"/>
    <w:rsid w:val="54CD2C7A"/>
    <w:rsid w:val="54F55EF3"/>
    <w:rsid w:val="54F70F5A"/>
    <w:rsid w:val="54FC530D"/>
    <w:rsid w:val="55087B46"/>
    <w:rsid w:val="550F5041"/>
    <w:rsid w:val="55410F72"/>
    <w:rsid w:val="557905B8"/>
    <w:rsid w:val="5588094F"/>
    <w:rsid w:val="559B4B26"/>
    <w:rsid w:val="55A50CD3"/>
    <w:rsid w:val="55A75279"/>
    <w:rsid w:val="55B77E63"/>
    <w:rsid w:val="55C7591B"/>
    <w:rsid w:val="55DC6DCC"/>
    <w:rsid w:val="55F04E72"/>
    <w:rsid w:val="56156687"/>
    <w:rsid w:val="56181120"/>
    <w:rsid w:val="56293EE0"/>
    <w:rsid w:val="562B5EAA"/>
    <w:rsid w:val="562C277F"/>
    <w:rsid w:val="565E489A"/>
    <w:rsid w:val="567C4958"/>
    <w:rsid w:val="56925F29"/>
    <w:rsid w:val="5697709C"/>
    <w:rsid w:val="56982E14"/>
    <w:rsid w:val="569F0646"/>
    <w:rsid w:val="56B23ED5"/>
    <w:rsid w:val="56DE116E"/>
    <w:rsid w:val="56F02C50"/>
    <w:rsid w:val="56FE35BF"/>
    <w:rsid w:val="56FF2E93"/>
    <w:rsid w:val="57340D8E"/>
    <w:rsid w:val="573B036F"/>
    <w:rsid w:val="57601B83"/>
    <w:rsid w:val="5761526A"/>
    <w:rsid w:val="578226A1"/>
    <w:rsid w:val="57831D16"/>
    <w:rsid w:val="57A51C8C"/>
    <w:rsid w:val="57AD28EF"/>
    <w:rsid w:val="57DB745C"/>
    <w:rsid w:val="57E26A3C"/>
    <w:rsid w:val="583328E6"/>
    <w:rsid w:val="58584F50"/>
    <w:rsid w:val="586B6A32"/>
    <w:rsid w:val="587358E6"/>
    <w:rsid w:val="587873A1"/>
    <w:rsid w:val="58951D01"/>
    <w:rsid w:val="589C308F"/>
    <w:rsid w:val="58A27F7A"/>
    <w:rsid w:val="58A3441E"/>
    <w:rsid w:val="58C63C68"/>
    <w:rsid w:val="58C71852"/>
    <w:rsid w:val="58C83E84"/>
    <w:rsid w:val="58E3481A"/>
    <w:rsid w:val="58FA528A"/>
    <w:rsid w:val="59102873"/>
    <w:rsid w:val="591B677F"/>
    <w:rsid w:val="593C3F2A"/>
    <w:rsid w:val="595C637A"/>
    <w:rsid w:val="59710078"/>
    <w:rsid w:val="59816B33"/>
    <w:rsid w:val="59945B14"/>
    <w:rsid w:val="59E720E8"/>
    <w:rsid w:val="59EB7233"/>
    <w:rsid w:val="59FB5B93"/>
    <w:rsid w:val="5A0709DC"/>
    <w:rsid w:val="5A252C10"/>
    <w:rsid w:val="5A3E3CD2"/>
    <w:rsid w:val="5A4A08C9"/>
    <w:rsid w:val="5A701946"/>
    <w:rsid w:val="5A736072"/>
    <w:rsid w:val="5A9F6E67"/>
    <w:rsid w:val="5ABD109B"/>
    <w:rsid w:val="5ACD5782"/>
    <w:rsid w:val="5AF30F60"/>
    <w:rsid w:val="5B0D3DD0"/>
    <w:rsid w:val="5B0E7B48"/>
    <w:rsid w:val="5B1909C7"/>
    <w:rsid w:val="5B1E422F"/>
    <w:rsid w:val="5B333F70"/>
    <w:rsid w:val="5B373C33"/>
    <w:rsid w:val="5B4824DC"/>
    <w:rsid w:val="5B490B80"/>
    <w:rsid w:val="5B523ED9"/>
    <w:rsid w:val="5B90055D"/>
    <w:rsid w:val="5B91370C"/>
    <w:rsid w:val="5B945AAF"/>
    <w:rsid w:val="5BB3407A"/>
    <w:rsid w:val="5BD20B76"/>
    <w:rsid w:val="5BDE63C8"/>
    <w:rsid w:val="5C1967A5"/>
    <w:rsid w:val="5C297741"/>
    <w:rsid w:val="5C371C44"/>
    <w:rsid w:val="5C4557EC"/>
    <w:rsid w:val="5C4958FF"/>
    <w:rsid w:val="5C506777"/>
    <w:rsid w:val="5C6043D4"/>
    <w:rsid w:val="5C6A7000"/>
    <w:rsid w:val="5C6C0FCA"/>
    <w:rsid w:val="5C757E7F"/>
    <w:rsid w:val="5C7B2FBB"/>
    <w:rsid w:val="5C8207EE"/>
    <w:rsid w:val="5C98591B"/>
    <w:rsid w:val="5C9F08D4"/>
    <w:rsid w:val="5CA22C3E"/>
    <w:rsid w:val="5CAC13C7"/>
    <w:rsid w:val="5CC04E72"/>
    <w:rsid w:val="5CC76201"/>
    <w:rsid w:val="5CCB1B89"/>
    <w:rsid w:val="5CD60EB2"/>
    <w:rsid w:val="5CF52A39"/>
    <w:rsid w:val="5CFC234E"/>
    <w:rsid w:val="5D03345B"/>
    <w:rsid w:val="5D080CF3"/>
    <w:rsid w:val="5D1268DC"/>
    <w:rsid w:val="5D192F00"/>
    <w:rsid w:val="5D2673CB"/>
    <w:rsid w:val="5D35760E"/>
    <w:rsid w:val="5D5C103F"/>
    <w:rsid w:val="5D5C4B9B"/>
    <w:rsid w:val="5D5E4DB7"/>
    <w:rsid w:val="5D6A74D3"/>
    <w:rsid w:val="5D79752D"/>
    <w:rsid w:val="5DA402F0"/>
    <w:rsid w:val="5DAF73C1"/>
    <w:rsid w:val="5DFA3A6F"/>
    <w:rsid w:val="5E231B5D"/>
    <w:rsid w:val="5E457D25"/>
    <w:rsid w:val="5E7A79CF"/>
    <w:rsid w:val="5E9465B6"/>
    <w:rsid w:val="5E9640DD"/>
    <w:rsid w:val="5EA467FA"/>
    <w:rsid w:val="5EA470C3"/>
    <w:rsid w:val="5EA93E10"/>
    <w:rsid w:val="5EAB6C27"/>
    <w:rsid w:val="5EB822A5"/>
    <w:rsid w:val="5ED05841"/>
    <w:rsid w:val="5EE40B9B"/>
    <w:rsid w:val="5EE70DDC"/>
    <w:rsid w:val="5EF332DD"/>
    <w:rsid w:val="5EFC4888"/>
    <w:rsid w:val="5F053010"/>
    <w:rsid w:val="5F0B0627"/>
    <w:rsid w:val="5F2C7B5D"/>
    <w:rsid w:val="5F4A0AB9"/>
    <w:rsid w:val="5F7C1524"/>
    <w:rsid w:val="5F7C32D2"/>
    <w:rsid w:val="5F7E529D"/>
    <w:rsid w:val="5F9F5213"/>
    <w:rsid w:val="5FB94527"/>
    <w:rsid w:val="5FBB029F"/>
    <w:rsid w:val="5FD21144"/>
    <w:rsid w:val="5FF4555F"/>
    <w:rsid w:val="6001133A"/>
    <w:rsid w:val="60145C01"/>
    <w:rsid w:val="602D0A71"/>
    <w:rsid w:val="603911C4"/>
    <w:rsid w:val="604005D6"/>
    <w:rsid w:val="605E5A20"/>
    <w:rsid w:val="60602BF4"/>
    <w:rsid w:val="6062696C"/>
    <w:rsid w:val="6065307F"/>
    <w:rsid w:val="60A32AE1"/>
    <w:rsid w:val="60B30F76"/>
    <w:rsid w:val="60B66CB8"/>
    <w:rsid w:val="60C90799"/>
    <w:rsid w:val="60FA2D34"/>
    <w:rsid w:val="610D1F57"/>
    <w:rsid w:val="611834CF"/>
    <w:rsid w:val="61214565"/>
    <w:rsid w:val="612C6F7A"/>
    <w:rsid w:val="613146C1"/>
    <w:rsid w:val="613F6CAD"/>
    <w:rsid w:val="61446A20"/>
    <w:rsid w:val="614E0C9F"/>
    <w:rsid w:val="617D069B"/>
    <w:rsid w:val="61A46B11"/>
    <w:rsid w:val="61BC3E5A"/>
    <w:rsid w:val="61BF394A"/>
    <w:rsid w:val="61C615EA"/>
    <w:rsid w:val="61C96D7E"/>
    <w:rsid w:val="61D90EB0"/>
    <w:rsid w:val="61DA7617"/>
    <w:rsid w:val="61E86C73"/>
    <w:rsid w:val="61F950AE"/>
    <w:rsid w:val="61FE4473"/>
    <w:rsid w:val="62013F63"/>
    <w:rsid w:val="622F287E"/>
    <w:rsid w:val="623065F6"/>
    <w:rsid w:val="62562501"/>
    <w:rsid w:val="62620EA5"/>
    <w:rsid w:val="627C183B"/>
    <w:rsid w:val="62853DB7"/>
    <w:rsid w:val="62854B94"/>
    <w:rsid w:val="62891D68"/>
    <w:rsid w:val="628D3A49"/>
    <w:rsid w:val="62DE42A4"/>
    <w:rsid w:val="62E73159"/>
    <w:rsid w:val="63161C90"/>
    <w:rsid w:val="632B301C"/>
    <w:rsid w:val="63461664"/>
    <w:rsid w:val="635B7770"/>
    <w:rsid w:val="63612F0B"/>
    <w:rsid w:val="63984453"/>
    <w:rsid w:val="639C27A7"/>
    <w:rsid w:val="639F3A80"/>
    <w:rsid w:val="63BA6ABF"/>
    <w:rsid w:val="63C60FC0"/>
    <w:rsid w:val="63CD67F3"/>
    <w:rsid w:val="63DC07E4"/>
    <w:rsid w:val="63DF65BB"/>
    <w:rsid w:val="63EF2DFD"/>
    <w:rsid w:val="63F0603D"/>
    <w:rsid w:val="63F3688A"/>
    <w:rsid w:val="63F7386F"/>
    <w:rsid w:val="63F7561D"/>
    <w:rsid w:val="63FA6EBC"/>
    <w:rsid w:val="63FF0976"/>
    <w:rsid w:val="64041AE8"/>
    <w:rsid w:val="64357EF4"/>
    <w:rsid w:val="64515C6C"/>
    <w:rsid w:val="64521240"/>
    <w:rsid w:val="645C7B76"/>
    <w:rsid w:val="648124F1"/>
    <w:rsid w:val="64923598"/>
    <w:rsid w:val="651A5A67"/>
    <w:rsid w:val="65257F68"/>
    <w:rsid w:val="65271052"/>
    <w:rsid w:val="652C53ED"/>
    <w:rsid w:val="653D3504"/>
    <w:rsid w:val="65644F35"/>
    <w:rsid w:val="656767D3"/>
    <w:rsid w:val="65736F26"/>
    <w:rsid w:val="65870C23"/>
    <w:rsid w:val="65DC2D1D"/>
    <w:rsid w:val="66246472"/>
    <w:rsid w:val="66256441"/>
    <w:rsid w:val="663761A5"/>
    <w:rsid w:val="663B012D"/>
    <w:rsid w:val="663B2EF9"/>
    <w:rsid w:val="66714573"/>
    <w:rsid w:val="66841E33"/>
    <w:rsid w:val="668F1B3D"/>
    <w:rsid w:val="66A51361"/>
    <w:rsid w:val="66DB4D83"/>
    <w:rsid w:val="66E322A1"/>
    <w:rsid w:val="66F9345B"/>
    <w:rsid w:val="66FD73EF"/>
    <w:rsid w:val="671367FA"/>
    <w:rsid w:val="67303449"/>
    <w:rsid w:val="673E3563"/>
    <w:rsid w:val="674A1F08"/>
    <w:rsid w:val="67705E13"/>
    <w:rsid w:val="677243C5"/>
    <w:rsid w:val="67762CFD"/>
    <w:rsid w:val="677A27ED"/>
    <w:rsid w:val="679A2E90"/>
    <w:rsid w:val="679F1105"/>
    <w:rsid w:val="67AE2497"/>
    <w:rsid w:val="67AE6162"/>
    <w:rsid w:val="67BA52E0"/>
    <w:rsid w:val="67D00E1E"/>
    <w:rsid w:val="680848B9"/>
    <w:rsid w:val="68084ABC"/>
    <w:rsid w:val="680D7083"/>
    <w:rsid w:val="683F4BBF"/>
    <w:rsid w:val="684B418A"/>
    <w:rsid w:val="687A05CB"/>
    <w:rsid w:val="68815DFE"/>
    <w:rsid w:val="68A37B22"/>
    <w:rsid w:val="68D4417F"/>
    <w:rsid w:val="68DD1419"/>
    <w:rsid w:val="68E24AEE"/>
    <w:rsid w:val="68EF10DD"/>
    <w:rsid w:val="690507DD"/>
    <w:rsid w:val="69151242"/>
    <w:rsid w:val="69205616"/>
    <w:rsid w:val="693C7F31"/>
    <w:rsid w:val="6942558D"/>
    <w:rsid w:val="694858F0"/>
    <w:rsid w:val="694E199B"/>
    <w:rsid w:val="698E432E"/>
    <w:rsid w:val="69931944"/>
    <w:rsid w:val="69990F25"/>
    <w:rsid w:val="69CC12FA"/>
    <w:rsid w:val="69FE02E4"/>
    <w:rsid w:val="6A002D52"/>
    <w:rsid w:val="6A3372AA"/>
    <w:rsid w:val="6A5437CA"/>
    <w:rsid w:val="6A585D0E"/>
    <w:rsid w:val="6A6E4160"/>
    <w:rsid w:val="6A731F22"/>
    <w:rsid w:val="6A9811DC"/>
    <w:rsid w:val="6AB46016"/>
    <w:rsid w:val="6AB956BB"/>
    <w:rsid w:val="6B1940CB"/>
    <w:rsid w:val="6B1C2E4C"/>
    <w:rsid w:val="6B2536D7"/>
    <w:rsid w:val="6B413622"/>
    <w:rsid w:val="6B4A697B"/>
    <w:rsid w:val="6B4B624F"/>
    <w:rsid w:val="6B5C5C1E"/>
    <w:rsid w:val="6B655563"/>
    <w:rsid w:val="6B6E5571"/>
    <w:rsid w:val="6B6F415A"/>
    <w:rsid w:val="6B7A539C"/>
    <w:rsid w:val="6B80239C"/>
    <w:rsid w:val="6B8A44FA"/>
    <w:rsid w:val="6BAF2C82"/>
    <w:rsid w:val="6BBB5183"/>
    <w:rsid w:val="6BE7241B"/>
    <w:rsid w:val="6BF0165A"/>
    <w:rsid w:val="6C133511"/>
    <w:rsid w:val="6C1429AB"/>
    <w:rsid w:val="6C2F0D7C"/>
    <w:rsid w:val="6C381819"/>
    <w:rsid w:val="6C3867D3"/>
    <w:rsid w:val="6C643A6C"/>
    <w:rsid w:val="6C7F2654"/>
    <w:rsid w:val="6C84264B"/>
    <w:rsid w:val="6C912E86"/>
    <w:rsid w:val="6C944351"/>
    <w:rsid w:val="6CA83959"/>
    <w:rsid w:val="6CB70040"/>
    <w:rsid w:val="6CC14A1B"/>
    <w:rsid w:val="6CC60283"/>
    <w:rsid w:val="6CD504C6"/>
    <w:rsid w:val="6CD55F5A"/>
    <w:rsid w:val="6CE8644B"/>
    <w:rsid w:val="6CF546C4"/>
    <w:rsid w:val="6D1A2AA3"/>
    <w:rsid w:val="6D1E00BF"/>
    <w:rsid w:val="6D343CD2"/>
    <w:rsid w:val="6D3E606B"/>
    <w:rsid w:val="6D54588F"/>
    <w:rsid w:val="6D5A003F"/>
    <w:rsid w:val="6D8343C6"/>
    <w:rsid w:val="6DB70237"/>
    <w:rsid w:val="6DC04CD2"/>
    <w:rsid w:val="6DD95D94"/>
    <w:rsid w:val="6E070B53"/>
    <w:rsid w:val="6E2C1BDC"/>
    <w:rsid w:val="6E3034D4"/>
    <w:rsid w:val="6E313E22"/>
    <w:rsid w:val="6E3A0F28"/>
    <w:rsid w:val="6E4224C9"/>
    <w:rsid w:val="6E492F1A"/>
    <w:rsid w:val="6E4C2A0A"/>
    <w:rsid w:val="6E533D98"/>
    <w:rsid w:val="6E5D0773"/>
    <w:rsid w:val="6E602011"/>
    <w:rsid w:val="6E641B01"/>
    <w:rsid w:val="6E645FA5"/>
    <w:rsid w:val="6E6E5D2A"/>
    <w:rsid w:val="6E7361E8"/>
    <w:rsid w:val="6E7A30D3"/>
    <w:rsid w:val="6E810905"/>
    <w:rsid w:val="6E906D9A"/>
    <w:rsid w:val="6E9F4AB8"/>
    <w:rsid w:val="6EA91C0A"/>
    <w:rsid w:val="6EC66318"/>
    <w:rsid w:val="6ED22F0F"/>
    <w:rsid w:val="6EE844E0"/>
    <w:rsid w:val="6F0D2199"/>
    <w:rsid w:val="6F103A37"/>
    <w:rsid w:val="6F3F60CB"/>
    <w:rsid w:val="6F5F177E"/>
    <w:rsid w:val="6F6049BF"/>
    <w:rsid w:val="6F71050E"/>
    <w:rsid w:val="6F8F7052"/>
    <w:rsid w:val="6FB6638D"/>
    <w:rsid w:val="6FC84312"/>
    <w:rsid w:val="6FD40F09"/>
    <w:rsid w:val="70076BE8"/>
    <w:rsid w:val="70134ABB"/>
    <w:rsid w:val="701B6B38"/>
    <w:rsid w:val="703419A7"/>
    <w:rsid w:val="70657DB3"/>
    <w:rsid w:val="70673B2B"/>
    <w:rsid w:val="70730722"/>
    <w:rsid w:val="707A3A62"/>
    <w:rsid w:val="7094113B"/>
    <w:rsid w:val="70A36F0F"/>
    <w:rsid w:val="70B56BD1"/>
    <w:rsid w:val="70FA674D"/>
    <w:rsid w:val="70FA6D60"/>
    <w:rsid w:val="711C2B67"/>
    <w:rsid w:val="715220E5"/>
    <w:rsid w:val="715E6CDC"/>
    <w:rsid w:val="716360A0"/>
    <w:rsid w:val="717209D9"/>
    <w:rsid w:val="71924BD7"/>
    <w:rsid w:val="71940950"/>
    <w:rsid w:val="71AC3EEB"/>
    <w:rsid w:val="71B44B4E"/>
    <w:rsid w:val="71CC633B"/>
    <w:rsid w:val="71D7083C"/>
    <w:rsid w:val="71D92806"/>
    <w:rsid w:val="71F15DA2"/>
    <w:rsid w:val="72084E9A"/>
    <w:rsid w:val="720B2A01"/>
    <w:rsid w:val="72282E5A"/>
    <w:rsid w:val="72430F2A"/>
    <w:rsid w:val="72452284"/>
    <w:rsid w:val="7252306F"/>
    <w:rsid w:val="72606A84"/>
    <w:rsid w:val="726E2F4F"/>
    <w:rsid w:val="729B7ABC"/>
    <w:rsid w:val="72A66B8C"/>
    <w:rsid w:val="72B33057"/>
    <w:rsid w:val="72DF209E"/>
    <w:rsid w:val="72F96B8A"/>
    <w:rsid w:val="73025D8D"/>
    <w:rsid w:val="73027B3B"/>
    <w:rsid w:val="73104006"/>
    <w:rsid w:val="732D4BB8"/>
    <w:rsid w:val="73306456"/>
    <w:rsid w:val="73526E9E"/>
    <w:rsid w:val="73781BAB"/>
    <w:rsid w:val="737A1DC7"/>
    <w:rsid w:val="737A5923"/>
    <w:rsid w:val="73905147"/>
    <w:rsid w:val="73A56E44"/>
    <w:rsid w:val="73A74DD8"/>
    <w:rsid w:val="73BA4C48"/>
    <w:rsid w:val="73D2575F"/>
    <w:rsid w:val="73E060CE"/>
    <w:rsid w:val="73E6120B"/>
    <w:rsid w:val="73EC7C52"/>
    <w:rsid w:val="73F11447"/>
    <w:rsid w:val="73F76F74"/>
    <w:rsid w:val="740B7128"/>
    <w:rsid w:val="740E2879"/>
    <w:rsid w:val="740F42BD"/>
    <w:rsid w:val="7420296E"/>
    <w:rsid w:val="74233C75"/>
    <w:rsid w:val="74402617"/>
    <w:rsid w:val="74493C73"/>
    <w:rsid w:val="74624D35"/>
    <w:rsid w:val="746E1D09"/>
    <w:rsid w:val="748F02AF"/>
    <w:rsid w:val="74BE7A92"/>
    <w:rsid w:val="74CA6436"/>
    <w:rsid w:val="74D774D1"/>
    <w:rsid w:val="74DA0D6F"/>
    <w:rsid w:val="74E27C24"/>
    <w:rsid w:val="74F82FA3"/>
    <w:rsid w:val="751C1622"/>
    <w:rsid w:val="755A1884"/>
    <w:rsid w:val="757B6E85"/>
    <w:rsid w:val="75864A53"/>
    <w:rsid w:val="75DC4673"/>
    <w:rsid w:val="75FE0A8D"/>
    <w:rsid w:val="76361FD5"/>
    <w:rsid w:val="763D4224"/>
    <w:rsid w:val="76454210"/>
    <w:rsid w:val="76525E53"/>
    <w:rsid w:val="765C7B39"/>
    <w:rsid w:val="766A6123"/>
    <w:rsid w:val="767B0330"/>
    <w:rsid w:val="768A40CF"/>
    <w:rsid w:val="76914DDA"/>
    <w:rsid w:val="769211D6"/>
    <w:rsid w:val="76AE6010"/>
    <w:rsid w:val="76CD220E"/>
    <w:rsid w:val="76D13A7D"/>
    <w:rsid w:val="76D87DA0"/>
    <w:rsid w:val="76DF266D"/>
    <w:rsid w:val="76F65C09"/>
    <w:rsid w:val="770519A8"/>
    <w:rsid w:val="77074F13"/>
    <w:rsid w:val="77193E72"/>
    <w:rsid w:val="77440722"/>
    <w:rsid w:val="774C75D7"/>
    <w:rsid w:val="77505319"/>
    <w:rsid w:val="77536BB7"/>
    <w:rsid w:val="77613082"/>
    <w:rsid w:val="7778661E"/>
    <w:rsid w:val="777D59E2"/>
    <w:rsid w:val="77860D3A"/>
    <w:rsid w:val="778D1C32"/>
    <w:rsid w:val="77972F48"/>
    <w:rsid w:val="779A6594"/>
    <w:rsid w:val="77A47413"/>
    <w:rsid w:val="77A74027"/>
    <w:rsid w:val="77A85155"/>
    <w:rsid w:val="77B51620"/>
    <w:rsid w:val="77BC475C"/>
    <w:rsid w:val="77C11D73"/>
    <w:rsid w:val="78037A22"/>
    <w:rsid w:val="780D398B"/>
    <w:rsid w:val="78175E36"/>
    <w:rsid w:val="78300CA6"/>
    <w:rsid w:val="783C3AEF"/>
    <w:rsid w:val="78406633"/>
    <w:rsid w:val="786646C8"/>
    <w:rsid w:val="786951E9"/>
    <w:rsid w:val="78872FBC"/>
    <w:rsid w:val="7899684C"/>
    <w:rsid w:val="789C633C"/>
    <w:rsid w:val="78A51694"/>
    <w:rsid w:val="78A77D5C"/>
    <w:rsid w:val="78AC2A23"/>
    <w:rsid w:val="78AC47D1"/>
    <w:rsid w:val="78C31B1A"/>
    <w:rsid w:val="78CE2999"/>
    <w:rsid w:val="78CF6711"/>
    <w:rsid w:val="78D14237"/>
    <w:rsid w:val="78D6184E"/>
    <w:rsid w:val="78F35D06"/>
    <w:rsid w:val="78FE2B52"/>
    <w:rsid w:val="790A599B"/>
    <w:rsid w:val="79102FB2"/>
    <w:rsid w:val="79116D1B"/>
    <w:rsid w:val="791365FE"/>
    <w:rsid w:val="79183C14"/>
    <w:rsid w:val="7919798C"/>
    <w:rsid w:val="791B27F0"/>
    <w:rsid w:val="792918C8"/>
    <w:rsid w:val="79294073"/>
    <w:rsid w:val="79690914"/>
    <w:rsid w:val="796A1C59"/>
    <w:rsid w:val="796B4D55"/>
    <w:rsid w:val="79711CB8"/>
    <w:rsid w:val="797B7D3B"/>
    <w:rsid w:val="79870D9A"/>
    <w:rsid w:val="79927E6B"/>
    <w:rsid w:val="799D05BD"/>
    <w:rsid w:val="79F8568C"/>
    <w:rsid w:val="79FA156C"/>
    <w:rsid w:val="7A066163"/>
    <w:rsid w:val="7A08012D"/>
    <w:rsid w:val="7A1C7734"/>
    <w:rsid w:val="7A29339B"/>
    <w:rsid w:val="7A32799C"/>
    <w:rsid w:val="7A467E34"/>
    <w:rsid w:val="7A4F18B8"/>
    <w:rsid w:val="7A545120"/>
    <w:rsid w:val="7A57076C"/>
    <w:rsid w:val="7A741675"/>
    <w:rsid w:val="7A8D418E"/>
    <w:rsid w:val="7AA15E8B"/>
    <w:rsid w:val="7AD85D51"/>
    <w:rsid w:val="7AE71AF0"/>
    <w:rsid w:val="7AF20495"/>
    <w:rsid w:val="7AFE639C"/>
    <w:rsid w:val="7B0410E4"/>
    <w:rsid w:val="7B095F0A"/>
    <w:rsid w:val="7B152B01"/>
    <w:rsid w:val="7B2F5245"/>
    <w:rsid w:val="7B3665D4"/>
    <w:rsid w:val="7B3A7F4C"/>
    <w:rsid w:val="7B476A33"/>
    <w:rsid w:val="7B4C5DF7"/>
    <w:rsid w:val="7B523868"/>
    <w:rsid w:val="7B6A4B17"/>
    <w:rsid w:val="7B890DF9"/>
    <w:rsid w:val="7B9559F0"/>
    <w:rsid w:val="7BA32F55"/>
    <w:rsid w:val="7BEC6B85"/>
    <w:rsid w:val="7BF32717"/>
    <w:rsid w:val="7C0C5586"/>
    <w:rsid w:val="7C2B1EB0"/>
    <w:rsid w:val="7C605F98"/>
    <w:rsid w:val="7C683105"/>
    <w:rsid w:val="7C6A0D5B"/>
    <w:rsid w:val="7CD51E1C"/>
    <w:rsid w:val="7CEF1130"/>
    <w:rsid w:val="7D1D5C9D"/>
    <w:rsid w:val="7D24527D"/>
    <w:rsid w:val="7D25618D"/>
    <w:rsid w:val="7D470F6C"/>
    <w:rsid w:val="7D570460"/>
    <w:rsid w:val="7D7D498E"/>
    <w:rsid w:val="7D80447E"/>
    <w:rsid w:val="7D831878"/>
    <w:rsid w:val="7D891584"/>
    <w:rsid w:val="7D9D0B8C"/>
    <w:rsid w:val="7DA008A8"/>
    <w:rsid w:val="7DA0242A"/>
    <w:rsid w:val="7DAE28C5"/>
    <w:rsid w:val="7DBB0D3A"/>
    <w:rsid w:val="7DC2149C"/>
    <w:rsid w:val="7DEC566F"/>
    <w:rsid w:val="7E0D5D12"/>
    <w:rsid w:val="7E105802"/>
    <w:rsid w:val="7E192908"/>
    <w:rsid w:val="7E2B263C"/>
    <w:rsid w:val="7E61605D"/>
    <w:rsid w:val="7E7F64E4"/>
    <w:rsid w:val="7E9401E1"/>
    <w:rsid w:val="7E987FE1"/>
    <w:rsid w:val="7E9C6F9B"/>
    <w:rsid w:val="7EA128FE"/>
    <w:rsid w:val="7EB77A2B"/>
    <w:rsid w:val="7ECD724F"/>
    <w:rsid w:val="7ECF2FC7"/>
    <w:rsid w:val="7ED44A81"/>
    <w:rsid w:val="7EE54599"/>
    <w:rsid w:val="7EEF18BB"/>
    <w:rsid w:val="7EF54B60"/>
    <w:rsid w:val="7F1629A4"/>
    <w:rsid w:val="7F323556"/>
    <w:rsid w:val="7F426CA6"/>
    <w:rsid w:val="7F581804"/>
    <w:rsid w:val="7F671451"/>
    <w:rsid w:val="7F855D7C"/>
    <w:rsid w:val="7FAD3E96"/>
    <w:rsid w:val="7FBA3C77"/>
    <w:rsid w:val="7FDD7966"/>
    <w:rsid w:val="7FE164AF"/>
    <w:rsid w:val="7FE900B8"/>
    <w:rsid w:val="7FE9455C"/>
    <w:rsid w:val="7FEC1957"/>
    <w:rsid w:val="7FFF78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ind w:left="109" w:firstLine="21" w:firstLineChars="200"/>
      <w:jc w:val="left"/>
    </w:pPr>
    <w:rPr>
      <w:rFonts w:hint="eastAsia" w:ascii="仿宋" w:hAnsi="仿宋" w:eastAsia="仿宋" w:cs="Times New Roman"/>
      <w:kern w:val="0"/>
      <w:sz w:val="28"/>
      <w:szCs w:val="20"/>
    </w:r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1">
    <w:name w:val="批注框文本 Char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Char"/>
    <w:link w:val="4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页眉 Char"/>
    <w:link w:val="5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4">
    <w:name w:val="Table Paragraph"/>
    <w:basedOn w:val="1"/>
    <w:unhideWhenUsed/>
    <w:qFormat/>
    <w:uiPriority w:val="1"/>
    <w:pPr>
      <w:ind w:firstLine="21" w:firstLineChars="200"/>
      <w:jc w:val="left"/>
    </w:pPr>
    <w:rPr>
      <w:rFonts w:ascii="Times New Roman" w:hAnsi="Times New Roman"/>
      <w:kern w:val="0"/>
      <w:sz w:val="20"/>
      <w:szCs w:val="20"/>
    </w:rPr>
  </w:style>
  <w:style w:type="paragraph" w:customStyle="1" w:styleId="15">
    <w:name w:val="Body text|1"/>
    <w:basedOn w:val="1"/>
    <w:qFormat/>
    <w:uiPriority w:val="0"/>
    <w:pPr>
      <w:spacing w:line="403" w:lineRule="auto"/>
      <w:ind w:firstLine="400" w:firstLineChars="200"/>
      <w:jc w:val="left"/>
    </w:pPr>
    <w:rPr>
      <w:rFonts w:ascii="宋体" w:hAnsi="宋体" w:cs="宋体"/>
      <w:kern w:val="0"/>
      <w:sz w:val="26"/>
      <w:szCs w:val="26"/>
      <w:lang w:val="zh-TW" w:eastAsia="zh-TW" w:bidi="zh-TW"/>
    </w:rPr>
  </w:style>
  <w:style w:type="character" w:customStyle="1" w:styleId="16">
    <w:name w:val="font41"/>
    <w:basedOn w:val="9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7">
    <w:name w:val="font31"/>
    <w:basedOn w:val="9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2228</Words>
  <Characters>2364</Characters>
  <Lines>1</Lines>
  <Paragraphs>1</Paragraphs>
  <TotalTime>6</TotalTime>
  <ScaleCrop>false</ScaleCrop>
  <LinksUpToDate>false</LinksUpToDate>
  <CharactersWithSpaces>2372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2025-03-31T05:45:00Z</dcterms:created>
  <dc:creator>墨语</dc:creator>
  <cp:lastModifiedBy>夭夭</cp:lastModifiedBy>
  <cp:lastPrinted>2025-04-01T03:07:00Z</cp:lastPrinted>
  <dcterms:modified xsi:type="dcterms:W3CDTF">2026-05-19T08:23:15Z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FA2129FB60F044D186ABFB86F99381D4_13</vt:lpwstr>
  </property>
  <property fmtid="{D5CDD505-2E9C-101B-9397-08002B2CF9AE}" pid="4" name="KSOTemplateDocerSaveRecord">
    <vt:lpwstr>eyJoZGlkIjoiODBjNTgwZjU2MDRlNDMzMThlZmU4M2Y1NjA3MWNiNzMiLCJ1c2VySWQiOiIyNzk2NjIzNTUifQ==</vt:lpwstr>
  </property>
</Properties>
</file>