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01A" w:rsidRDefault="00241CF4">
      <w:pPr>
        <w:spacing w:line="240" w:lineRule="atLeast"/>
        <w:rPr>
          <w:rFonts w:ascii="华文宋体" w:eastAsia="华文宋体" w:hAnsi="华文宋体"/>
          <w:b/>
          <w:bCs/>
          <w:color w:val="FF0000"/>
          <w:spacing w:val="-23"/>
          <w:w w:val="80"/>
          <w:sz w:val="144"/>
          <w:szCs w:val="144"/>
        </w:rPr>
      </w:pPr>
      <w:r>
        <w:rPr>
          <w:rFonts w:ascii="华文宋体" w:eastAsia="华文宋体" w:hAnsi="华文宋体" w:hint="eastAsia"/>
          <w:b/>
          <w:bCs/>
          <w:color w:val="FF0000"/>
          <w:spacing w:val="-23"/>
          <w:w w:val="80"/>
          <w:sz w:val="144"/>
          <w:szCs w:val="144"/>
        </w:rPr>
        <w:t>通榆县教育学会</w:t>
      </w:r>
    </w:p>
    <w:p w:rsidR="00AD001A" w:rsidRDefault="00241CF4">
      <w:pPr>
        <w:spacing w:line="240" w:lineRule="atLeast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通教学会字[202</w:t>
      </w:r>
      <w:r w:rsidR="006D2E16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] 1号</w:t>
      </w:r>
    </w:p>
    <w:p w:rsidR="00AD001A" w:rsidRDefault="00241CF4">
      <w:pPr>
        <w:spacing w:line="240" w:lineRule="atLeast"/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</w:pP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  <w:r>
        <w:rPr>
          <w:rFonts w:ascii="华文宋体" w:eastAsia="华文宋体" w:hAnsi="华文宋体"/>
          <w:b/>
          <w:bCs/>
          <w:color w:val="FF0000"/>
          <w:spacing w:val="-20"/>
          <w:sz w:val="21"/>
          <w:szCs w:val="21"/>
          <w:u w:val="single"/>
        </w:rPr>
        <w:tab/>
      </w:r>
    </w:p>
    <w:p w:rsidR="00AD001A" w:rsidRDefault="00241CF4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关于“参加吉林省教育学会202</w:t>
      </w:r>
      <w:r w:rsidR="00DD16FA">
        <w:rPr>
          <w:rFonts w:ascii="宋体" w:eastAsia="宋体" w:hAnsi="宋体" w:cs="宋体" w:hint="eastAsia"/>
          <w:b/>
          <w:bCs/>
          <w:sz w:val="44"/>
          <w:szCs w:val="44"/>
        </w:rPr>
        <w:t>5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年度教育科研规划课题立项活动”的通知</w:t>
      </w:r>
    </w:p>
    <w:p w:rsidR="00AD001A" w:rsidRDefault="00241CF4">
      <w:pPr>
        <w:spacing w:line="500" w:lineRule="atLeas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城乡各学校：</w:t>
      </w:r>
    </w:p>
    <w:p w:rsidR="00AD001A" w:rsidRDefault="00241CF4">
      <w:pPr>
        <w:spacing w:line="500" w:lineRule="atLeas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现根据省教育学会工作要点及县教育局文件精神要求，202</w:t>
      </w:r>
      <w:r w:rsidR="00DD16FA"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年度教育科研课题立项申报工作现已开始，本次立项课题为吉林省教育学会课题，课题立项类别：教育科研规划课题和中小学校本小专题。现将本次课题立项的有关事宜通知如下：</w:t>
      </w:r>
    </w:p>
    <w:p w:rsidR="00AD001A" w:rsidRDefault="00241CF4" w:rsidP="00DD16FA">
      <w:pPr>
        <w:pStyle w:val="1"/>
        <w:spacing w:line="500" w:lineRule="atLeast"/>
        <w:ind w:leftChars="100" w:left="22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一、申报程序及时间</w:t>
      </w:r>
      <w:r>
        <w:rPr>
          <w:rFonts w:ascii="宋体" w:eastAsia="宋体" w:hAnsi="宋体" w:cs="宋体" w:hint="eastAsia"/>
          <w:sz w:val="32"/>
          <w:szCs w:val="32"/>
        </w:rPr>
        <w:t>：</w:t>
      </w:r>
    </w:p>
    <w:p w:rsidR="00AD001A" w:rsidRDefault="00241CF4">
      <w:pPr>
        <w:pStyle w:val="1"/>
        <w:spacing w:line="500" w:lineRule="atLeast"/>
        <w:ind w:leftChars="100" w:left="22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1．本次课题立项采取网上申报方式，具体办法参照吉林省教育学会文件进行。</w:t>
      </w:r>
    </w:p>
    <w:p w:rsidR="00AD001A" w:rsidRDefault="00241CF4">
      <w:pPr>
        <w:pStyle w:val="1"/>
        <w:spacing w:line="500" w:lineRule="atLeast"/>
        <w:ind w:firstLineChars="300" w:firstLine="9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2．个人网上申报时间：202</w:t>
      </w:r>
      <w:r w:rsidR="00B95524"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年3月</w:t>
      </w:r>
      <w:r w:rsidR="00B95524">
        <w:rPr>
          <w:rFonts w:ascii="宋体" w:eastAsia="宋体" w:hAnsi="宋体" w:cs="宋体" w:hint="eastAsia"/>
          <w:sz w:val="32"/>
          <w:szCs w:val="32"/>
        </w:rPr>
        <w:t>24</w:t>
      </w:r>
      <w:r>
        <w:rPr>
          <w:rFonts w:ascii="宋体" w:eastAsia="宋体" w:hAnsi="宋体" w:cs="宋体" w:hint="eastAsia"/>
          <w:sz w:val="32"/>
          <w:szCs w:val="32"/>
        </w:rPr>
        <w:t>日－</w:t>
      </w:r>
      <w:r w:rsidR="006D2E16"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月</w:t>
      </w:r>
      <w:r w:rsidR="006D2E16">
        <w:rPr>
          <w:rFonts w:ascii="宋体" w:eastAsia="宋体" w:hAnsi="宋体" w:cs="宋体" w:hint="eastAsia"/>
          <w:sz w:val="32"/>
          <w:szCs w:val="32"/>
        </w:rPr>
        <w:t>3</w:t>
      </w:r>
      <w:r>
        <w:rPr>
          <w:rFonts w:ascii="宋体" w:eastAsia="宋体" w:hAnsi="宋体" w:cs="宋体" w:hint="eastAsia"/>
          <w:sz w:val="32"/>
          <w:szCs w:val="32"/>
        </w:rPr>
        <w:t>1日。</w:t>
      </w:r>
    </w:p>
    <w:p w:rsidR="00AD001A" w:rsidRDefault="00241CF4">
      <w:pPr>
        <w:pStyle w:val="1"/>
        <w:spacing w:line="500" w:lineRule="atLeast"/>
        <w:ind w:firstLineChars="300" w:firstLine="9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3．纸质材料上报时间：</w:t>
      </w:r>
      <w:r w:rsidR="006D2E16">
        <w:rPr>
          <w:rFonts w:ascii="宋体" w:eastAsia="宋体" w:hAnsi="宋体" w:cs="宋体" w:hint="eastAsia"/>
          <w:sz w:val="32"/>
          <w:szCs w:val="32"/>
        </w:rPr>
        <w:t>2025</w:t>
      </w:r>
      <w:r>
        <w:rPr>
          <w:rFonts w:ascii="宋体" w:eastAsia="宋体" w:hAnsi="宋体" w:cs="宋体" w:hint="eastAsia"/>
          <w:sz w:val="32"/>
          <w:szCs w:val="32"/>
        </w:rPr>
        <w:t>年4月</w:t>
      </w:r>
      <w:r w:rsidR="006D2E16"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 w:hint="eastAsia"/>
          <w:sz w:val="32"/>
          <w:szCs w:val="32"/>
        </w:rPr>
        <w:t>日一天时间（逾期不报视为自动放弃），经县学会初审通过的课题需当时预缴纳立项评审费300</w:t>
      </w:r>
      <w:r w:rsidR="006D2E16">
        <w:rPr>
          <w:rFonts w:ascii="宋体" w:eastAsia="宋体" w:hAnsi="宋体" w:cs="宋体" w:hint="eastAsia"/>
          <w:sz w:val="32"/>
          <w:szCs w:val="32"/>
        </w:rPr>
        <w:t>元，市级二审未通过以校为单位返还评审费（本次评审费接收现金或</w:t>
      </w:r>
      <w:r>
        <w:rPr>
          <w:rFonts w:ascii="宋体" w:eastAsia="宋体" w:hAnsi="宋体" w:cs="宋体" w:hint="eastAsia"/>
          <w:sz w:val="32"/>
          <w:szCs w:val="32"/>
        </w:rPr>
        <w:t>其它形式的缴费），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《课题申报信息汇总表》电子版发到331314226@qq.com邮箱。</w:t>
      </w:r>
    </w:p>
    <w:p w:rsidR="00AD001A" w:rsidRDefault="00241CF4" w:rsidP="00DD16FA">
      <w:pPr>
        <w:pStyle w:val="1"/>
        <w:spacing w:line="500" w:lineRule="atLeast"/>
        <w:ind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二、纸质材料审核地点：</w:t>
      </w:r>
      <w:r>
        <w:rPr>
          <w:rFonts w:ascii="宋体" w:eastAsia="宋体" w:hAnsi="宋体" w:cs="宋体" w:hint="eastAsia"/>
          <w:sz w:val="32"/>
          <w:szCs w:val="32"/>
        </w:rPr>
        <w:t>教育学会（</w:t>
      </w:r>
      <w:r w:rsidR="006D2E16">
        <w:rPr>
          <w:rFonts w:ascii="宋体" w:eastAsia="宋体" w:hAnsi="宋体" w:cs="宋体" w:hint="eastAsia"/>
          <w:sz w:val="32"/>
          <w:szCs w:val="32"/>
        </w:rPr>
        <w:t>406</w:t>
      </w:r>
      <w:r>
        <w:rPr>
          <w:rFonts w:ascii="宋体" w:eastAsia="宋体" w:hAnsi="宋体" w:cs="宋体" w:hint="eastAsia"/>
          <w:sz w:val="32"/>
          <w:szCs w:val="32"/>
        </w:rPr>
        <w:t>）室，联系人：</w:t>
      </w:r>
    </w:p>
    <w:p w:rsidR="00AD001A" w:rsidRDefault="00241CF4">
      <w:pPr>
        <w:pStyle w:val="1"/>
        <w:spacing w:line="500" w:lineRule="atLeast"/>
        <w:ind w:firstLineChars="0" w:firstLine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蒋丽红。</w:t>
      </w:r>
    </w:p>
    <w:p w:rsidR="00AD001A" w:rsidRDefault="00241CF4">
      <w:pPr>
        <w:numPr>
          <w:ilvl w:val="0"/>
          <w:numId w:val="1"/>
        </w:numPr>
        <w:spacing w:line="500" w:lineRule="atLeast"/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申报名额和申报要求：</w:t>
      </w:r>
      <w:r>
        <w:rPr>
          <w:rFonts w:ascii="宋体" w:eastAsia="宋体" w:hAnsi="宋体" w:cs="宋体" w:hint="eastAsia"/>
          <w:sz w:val="32"/>
          <w:szCs w:val="32"/>
        </w:rPr>
        <w:t>按照各校2023年上交县学会会费人数2%的比例申报，具体申报人数按四舍五入原则。课题申报工作各学校一定要坚持公平、公正、公开、面向全体教师的原则，同时要求申报教师要具有较高研究能力和研究水平，不低于省学会文件中关于申报人条件的要求，确保</w:t>
      </w:r>
      <w:r w:rsidR="006D2E16">
        <w:rPr>
          <w:rFonts w:ascii="宋体" w:eastAsia="宋体" w:hAnsi="宋体" w:cs="宋体" w:hint="eastAsia"/>
          <w:sz w:val="32"/>
          <w:szCs w:val="32"/>
        </w:rPr>
        <w:t>课题研究顺利进行，课题上报前各学校主管科研的领导一定要严格把关，</w:t>
      </w:r>
      <w:r w:rsidR="003F1654">
        <w:rPr>
          <w:rFonts w:ascii="宋体" w:eastAsia="宋体" w:hAnsi="宋体" w:cs="宋体" w:hint="eastAsia"/>
          <w:sz w:val="32"/>
          <w:szCs w:val="32"/>
        </w:rPr>
        <w:t>审核过程中</w:t>
      </w:r>
      <w:r w:rsidR="006D2E16">
        <w:rPr>
          <w:rFonts w:ascii="宋体" w:eastAsia="宋体" w:hAnsi="宋体" w:cs="宋体" w:hint="eastAsia"/>
          <w:sz w:val="32"/>
          <w:szCs w:val="32"/>
        </w:rPr>
        <w:t>如有问题</w:t>
      </w:r>
      <w:r w:rsidR="003F1654">
        <w:rPr>
          <w:rFonts w:ascii="宋体" w:eastAsia="宋体" w:hAnsi="宋体" w:cs="宋体" w:hint="eastAsia"/>
          <w:sz w:val="32"/>
          <w:szCs w:val="32"/>
        </w:rPr>
        <w:t>各校自行负责</w:t>
      </w:r>
      <w:r w:rsidR="006D2E16">
        <w:rPr>
          <w:rFonts w:ascii="宋体" w:eastAsia="宋体" w:hAnsi="宋体" w:cs="宋体" w:hint="eastAsia"/>
          <w:sz w:val="32"/>
          <w:szCs w:val="32"/>
        </w:rPr>
        <w:t>。</w:t>
      </w:r>
    </w:p>
    <w:p w:rsidR="00AD001A" w:rsidRDefault="00241CF4">
      <w:pPr>
        <w:spacing w:line="500" w:lineRule="atLeas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四、申报资格：</w:t>
      </w:r>
    </w:p>
    <w:p w:rsidR="00AD001A" w:rsidRDefault="00241CF4">
      <w:pPr>
        <w:spacing w:line="500" w:lineRule="atLeas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1．教育科研规划</w:t>
      </w:r>
      <w:r w:rsidR="006D2E16">
        <w:rPr>
          <w:rFonts w:ascii="宋体" w:eastAsia="宋体" w:hAnsi="宋体" w:cs="宋体" w:hint="eastAsia"/>
          <w:sz w:val="32"/>
          <w:szCs w:val="32"/>
        </w:rPr>
        <w:t>课题申请人应具有中级及以上专业技术职称，重点课题申请人应具有副高</w:t>
      </w:r>
      <w:r>
        <w:rPr>
          <w:rFonts w:ascii="宋体" w:eastAsia="宋体" w:hAnsi="宋体" w:cs="宋体" w:hint="eastAsia"/>
          <w:sz w:val="32"/>
          <w:szCs w:val="32"/>
        </w:rPr>
        <w:t>以上专业技术职称；中小学校本小专题申请人应具有5年以上教龄。</w:t>
      </w:r>
    </w:p>
    <w:p w:rsidR="00AD001A" w:rsidRDefault="00241CF4">
      <w:pPr>
        <w:spacing w:line="500" w:lineRule="atLeas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．具有“十四五”以来县级以上（含县级）课题，立项结题未结题均可（已结题带结题证书，未结题带立项批复）；“十四五”期间主持有吉林省教育学会课题尚未完成的，不得申报。材料审核时上交证书的原件和复印</w:t>
      </w:r>
      <w:bookmarkStart w:id="0" w:name="_GoBack"/>
      <w:bookmarkEnd w:id="0"/>
      <w:r>
        <w:rPr>
          <w:rFonts w:ascii="宋体" w:eastAsia="宋体" w:hAnsi="宋体" w:cs="宋体" w:hint="eastAsia"/>
          <w:sz w:val="32"/>
          <w:szCs w:val="32"/>
        </w:rPr>
        <w:t>件，原件审核后当场返回，复印件留下。</w:t>
      </w:r>
    </w:p>
    <w:p w:rsidR="00AD001A" w:rsidRDefault="00241CF4">
      <w:pPr>
        <w:spacing w:line="500" w:lineRule="atLeas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3．课题申请人必须是2019年以来吉林省教育学会会员，各校已确定申报吉林省教育学会课题立项人员，如不是吉林省教育学会会员，上交纸质材料时</w:t>
      </w:r>
      <w:r w:rsidR="004372E1">
        <w:rPr>
          <w:rFonts w:ascii="宋体" w:eastAsia="宋体" w:hAnsi="宋体" w:cs="宋体" w:hint="eastAsia"/>
          <w:sz w:val="32"/>
          <w:szCs w:val="32"/>
        </w:rPr>
        <w:t>可同时申报省学会会员。此次申报吉林省教育学会个人会员联系王海燕老师</w:t>
      </w:r>
      <w:r>
        <w:rPr>
          <w:rFonts w:ascii="宋体" w:eastAsia="宋体" w:hAnsi="宋体" w:cs="宋体" w:hint="eastAsia"/>
          <w:sz w:val="32"/>
          <w:szCs w:val="32"/>
        </w:rPr>
        <w:t>。</w:t>
      </w:r>
    </w:p>
    <w:p w:rsidR="00AD001A" w:rsidRDefault="00241CF4">
      <w:pPr>
        <w:spacing w:line="500" w:lineRule="atLeas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五、202</w:t>
      </w:r>
      <w:r w:rsidR="00DD7D0F">
        <w:rPr>
          <w:rFonts w:ascii="宋体" w:eastAsia="宋体" w:hAnsi="宋体" w:cs="宋体" w:hint="eastAsia"/>
          <w:b/>
          <w:bCs/>
          <w:sz w:val="32"/>
          <w:szCs w:val="32"/>
        </w:rPr>
        <w:t>4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年暂缓立项课题</w:t>
      </w:r>
      <w:r>
        <w:rPr>
          <w:rFonts w:ascii="宋体" w:eastAsia="宋体" w:hAnsi="宋体" w:cs="宋体" w:hint="eastAsia"/>
          <w:sz w:val="32"/>
          <w:szCs w:val="32"/>
        </w:rPr>
        <w:t>，可以按照202</w:t>
      </w:r>
      <w:r w:rsidR="00DD7D0F"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年课题立项要求及时间节点同时组织重新申报，从“202</w:t>
      </w:r>
      <w:r w:rsidR="00DD7D0F">
        <w:rPr>
          <w:rFonts w:ascii="宋体" w:eastAsia="宋体" w:hAnsi="宋体" w:cs="宋体" w:hint="eastAsia"/>
          <w:sz w:val="32"/>
          <w:szCs w:val="32"/>
        </w:rPr>
        <w:t>4</w:t>
      </w:r>
      <w:r>
        <w:rPr>
          <w:rFonts w:ascii="宋体" w:eastAsia="宋体" w:hAnsi="宋体" w:cs="宋体" w:hint="eastAsia"/>
          <w:sz w:val="32"/>
          <w:szCs w:val="32"/>
        </w:rPr>
        <w:t>年暂缓立项重新申报”端口申报材料。</w:t>
      </w:r>
    </w:p>
    <w:p w:rsidR="00AD001A" w:rsidRDefault="00241CF4">
      <w:pPr>
        <w:spacing w:line="500" w:lineRule="atLeas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六、材料要求：县学会审核纸质材料包括：</w:t>
      </w:r>
    </w:p>
    <w:p w:rsidR="00AD001A" w:rsidRDefault="00241CF4">
      <w:pPr>
        <w:spacing w:line="500" w:lineRule="atLeast"/>
        <w:ind w:left="7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1．《课题立项申报表》一份，加盖公章；</w:t>
      </w:r>
    </w:p>
    <w:p w:rsidR="00AD001A" w:rsidRDefault="00241CF4">
      <w:pPr>
        <w:spacing w:line="500" w:lineRule="atLeast"/>
        <w:ind w:left="7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2．《课题申报信息汇总表》一份；</w:t>
      </w:r>
    </w:p>
    <w:p w:rsidR="00AD001A" w:rsidRDefault="00241CF4">
      <w:pPr>
        <w:spacing w:line="500" w:lineRule="atLeast"/>
        <w:ind w:left="7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3．“十四五”以来县级及以上的课题结题证书原件及</w:t>
      </w:r>
    </w:p>
    <w:p w:rsidR="00AD001A" w:rsidRDefault="00241CF4">
      <w:pPr>
        <w:spacing w:line="500" w:lineRule="atLeas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复印件（课题未结题上交立项批复）；</w:t>
      </w:r>
    </w:p>
    <w:p w:rsidR="00AD001A" w:rsidRDefault="00241CF4">
      <w:pPr>
        <w:numPr>
          <w:ilvl w:val="0"/>
          <w:numId w:val="2"/>
        </w:numPr>
        <w:spacing w:line="500" w:lineRule="atLeast"/>
        <w:ind w:left="7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吉林省教育学会会员证书原件及复印件。</w:t>
      </w:r>
    </w:p>
    <w:p w:rsidR="00AD001A" w:rsidRDefault="00AD001A">
      <w:pPr>
        <w:spacing w:line="500" w:lineRule="atLeast"/>
        <w:rPr>
          <w:rFonts w:ascii="宋体" w:eastAsia="宋体" w:hAnsi="宋体" w:cs="宋体"/>
          <w:sz w:val="32"/>
          <w:szCs w:val="32"/>
        </w:rPr>
      </w:pPr>
    </w:p>
    <w:p w:rsidR="00AD001A" w:rsidRDefault="00241CF4" w:rsidP="002D79B7">
      <w:pPr>
        <w:spacing w:line="500" w:lineRule="atLeast"/>
        <w:ind w:left="960" w:hangingChars="300" w:hanging="9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附件：吉林省教育学会关于202</w:t>
      </w:r>
      <w:r w:rsidR="0072172A"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年度教育科研规划课题申报工作的通知</w:t>
      </w:r>
    </w:p>
    <w:p w:rsidR="00AD001A" w:rsidRDefault="00AD001A">
      <w:pPr>
        <w:spacing w:line="500" w:lineRule="atLeast"/>
        <w:rPr>
          <w:rFonts w:ascii="宋体" w:eastAsia="宋体" w:hAnsi="宋体" w:cs="宋体"/>
          <w:sz w:val="32"/>
          <w:szCs w:val="32"/>
        </w:rPr>
      </w:pPr>
    </w:p>
    <w:p w:rsidR="00AD001A" w:rsidRDefault="00AD001A">
      <w:pPr>
        <w:spacing w:line="500" w:lineRule="atLeast"/>
        <w:rPr>
          <w:rFonts w:ascii="宋体" w:eastAsia="宋体" w:hAnsi="宋体" w:cs="宋体"/>
          <w:sz w:val="32"/>
          <w:szCs w:val="32"/>
        </w:rPr>
      </w:pPr>
    </w:p>
    <w:p w:rsidR="00AD001A" w:rsidRDefault="00241CF4">
      <w:pPr>
        <w:spacing w:line="500" w:lineRule="atLeas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                             202</w:t>
      </w:r>
      <w:r w:rsidR="0072172A"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年3月</w:t>
      </w:r>
      <w:r w:rsidR="0072172A">
        <w:rPr>
          <w:rFonts w:ascii="宋体" w:eastAsia="宋体" w:hAnsi="宋体" w:cs="宋体" w:hint="eastAsia"/>
          <w:sz w:val="32"/>
          <w:szCs w:val="32"/>
        </w:rPr>
        <w:t>19</w:t>
      </w:r>
      <w:r>
        <w:rPr>
          <w:rFonts w:ascii="宋体" w:eastAsia="宋体" w:hAnsi="宋体" w:cs="宋体" w:hint="eastAsia"/>
          <w:sz w:val="32"/>
          <w:szCs w:val="32"/>
        </w:rPr>
        <w:t xml:space="preserve">日           </w:t>
      </w:r>
    </w:p>
    <w:sectPr w:rsidR="00AD001A" w:rsidSect="00AD001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3D5" w:rsidRDefault="006203D5" w:rsidP="00AD001A">
      <w:pPr>
        <w:spacing w:after="0"/>
      </w:pPr>
      <w:r>
        <w:separator/>
      </w:r>
    </w:p>
  </w:endnote>
  <w:endnote w:type="continuationSeparator" w:id="1">
    <w:p w:rsidR="006203D5" w:rsidRDefault="006203D5" w:rsidP="00AD00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3D5" w:rsidRDefault="006203D5">
      <w:pPr>
        <w:spacing w:after="0"/>
      </w:pPr>
      <w:r>
        <w:separator/>
      </w:r>
    </w:p>
  </w:footnote>
  <w:footnote w:type="continuationSeparator" w:id="1">
    <w:p w:rsidR="006203D5" w:rsidRDefault="006203D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59B8A"/>
    <w:multiLevelType w:val="singleLevel"/>
    <w:tmpl w:val="32E59B8A"/>
    <w:lvl w:ilvl="0">
      <w:start w:val="4"/>
      <w:numFmt w:val="decimal"/>
      <w:suff w:val="nothing"/>
      <w:lvlText w:val="%1．"/>
      <w:lvlJc w:val="left"/>
    </w:lvl>
  </w:abstractNum>
  <w:abstractNum w:abstractNumId="1">
    <w:nsid w:val="6F27A985"/>
    <w:multiLevelType w:val="singleLevel"/>
    <w:tmpl w:val="6F27A985"/>
    <w:lvl w:ilvl="0">
      <w:start w:val="3"/>
      <w:numFmt w:val="chineseCounting"/>
      <w:suff w:val="nothing"/>
      <w:lvlText w:val="%1、"/>
      <w:lvlJc w:val="left"/>
      <w:pPr>
        <w:ind w:left="20"/>
      </w:pPr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MjAwMDFhMGVjM2Q2NmE1YzE3MTMzNTkyN2E1MjI4OTUifQ=="/>
  </w:docVars>
  <w:rsids>
    <w:rsidRoot w:val="005C2FDE"/>
    <w:rsid w:val="00084AED"/>
    <w:rsid w:val="000D1124"/>
    <w:rsid w:val="0010554D"/>
    <w:rsid w:val="0012471D"/>
    <w:rsid w:val="00132BF7"/>
    <w:rsid w:val="00211272"/>
    <w:rsid w:val="00241CF4"/>
    <w:rsid w:val="002958BD"/>
    <w:rsid w:val="002D21DA"/>
    <w:rsid w:val="002D79B7"/>
    <w:rsid w:val="00323B43"/>
    <w:rsid w:val="00370E03"/>
    <w:rsid w:val="00384420"/>
    <w:rsid w:val="003B11FA"/>
    <w:rsid w:val="003D37D8"/>
    <w:rsid w:val="003F1654"/>
    <w:rsid w:val="004358AB"/>
    <w:rsid w:val="004372E1"/>
    <w:rsid w:val="00451F01"/>
    <w:rsid w:val="004F63BD"/>
    <w:rsid w:val="0051056E"/>
    <w:rsid w:val="00562B21"/>
    <w:rsid w:val="00584774"/>
    <w:rsid w:val="005C2FDE"/>
    <w:rsid w:val="005C3324"/>
    <w:rsid w:val="00606EF3"/>
    <w:rsid w:val="006203D5"/>
    <w:rsid w:val="00645E28"/>
    <w:rsid w:val="00650211"/>
    <w:rsid w:val="006D2E16"/>
    <w:rsid w:val="0072172A"/>
    <w:rsid w:val="00747A9C"/>
    <w:rsid w:val="008A69D6"/>
    <w:rsid w:val="008B7726"/>
    <w:rsid w:val="008F23A6"/>
    <w:rsid w:val="00955633"/>
    <w:rsid w:val="00972DD3"/>
    <w:rsid w:val="009A627C"/>
    <w:rsid w:val="00A56E14"/>
    <w:rsid w:val="00A71E19"/>
    <w:rsid w:val="00A9138E"/>
    <w:rsid w:val="00AD001A"/>
    <w:rsid w:val="00AE507A"/>
    <w:rsid w:val="00AF4D60"/>
    <w:rsid w:val="00B5129D"/>
    <w:rsid w:val="00B95524"/>
    <w:rsid w:val="00C26D5C"/>
    <w:rsid w:val="00CE0757"/>
    <w:rsid w:val="00CE284A"/>
    <w:rsid w:val="00D16BCB"/>
    <w:rsid w:val="00DD16FA"/>
    <w:rsid w:val="00DD6EB0"/>
    <w:rsid w:val="00DD7D0F"/>
    <w:rsid w:val="00DF3203"/>
    <w:rsid w:val="00E04D77"/>
    <w:rsid w:val="00E40193"/>
    <w:rsid w:val="00E9678B"/>
    <w:rsid w:val="00EE06BC"/>
    <w:rsid w:val="00EF09B5"/>
    <w:rsid w:val="00F67552"/>
    <w:rsid w:val="00FE69D2"/>
    <w:rsid w:val="184166EA"/>
    <w:rsid w:val="191C5F8B"/>
    <w:rsid w:val="25BC4DDC"/>
    <w:rsid w:val="2AE22FCF"/>
    <w:rsid w:val="35456D54"/>
    <w:rsid w:val="36C32978"/>
    <w:rsid w:val="38FE09FB"/>
    <w:rsid w:val="39893E9B"/>
    <w:rsid w:val="3B254D90"/>
    <w:rsid w:val="3CC2043E"/>
    <w:rsid w:val="647E29EC"/>
    <w:rsid w:val="6875449F"/>
    <w:rsid w:val="6EE944B3"/>
    <w:rsid w:val="71110D06"/>
    <w:rsid w:val="74F7161F"/>
    <w:rsid w:val="7FEA5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D001A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AD001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D00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AD001A"/>
    <w:rPr>
      <w:color w:val="0563C1" w:themeColor="hyperlink"/>
      <w:u w:val="single"/>
    </w:rPr>
  </w:style>
  <w:style w:type="paragraph" w:customStyle="1" w:styleId="1">
    <w:name w:val="列出段落1"/>
    <w:basedOn w:val="a"/>
    <w:autoRedefine/>
    <w:uiPriority w:val="34"/>
    <w:qFormat/>
    <w:rsid w:val="00AD001A"/>
    <w:pPr>
      <w:ind w:firstLineChars="200" w:firstLine="420"/>
    </w:p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D001A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D001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\Desktop\&#36890;&#27014;&#21439;&#25945;&#32946;&#23398;&#20250;&#25991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通榆县教育学会文1</Template>
  <TotalTime>206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acer</cp:lastModifiedBy>
  <cp:revision>13</cp:revision>
  <cp:lastPrinted>2024-03-21T00:57:00Z</cp:lastPrinted>
  <dcterms:created xsi:type="dcterms:W3CDTF">2023-06-14T07:42:00Z</dcterms:created>
  <dcterms:modified xsi:type="dcterms:W3CDTF">2025-03-18T07:34:00Z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CBCA6F969CE641AF8DA0634C7D2F0E15</vt:lpwstr>
  </property>
</Properties>
</file>